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7C" w:rsidRDefault="00E75F7C">
      <w:pPr>
        <w:pStyle w:val="ConsPlusNormal"/>
        <w:outlineLvl w:val="0"/>
      </w:pPr>
      <w:bookmarkStart w:id="0" w:name="_GoBack"/>
      <w:bookmarkEnd w:id="0"/>
      <w:r>
        <w:t>Зарегистрировано в Минюсте России 30 декабря 2011 г. N 22899</w:t>
      </w:r>
    </w:p>
    <w:p w:rsidR="00E75F7C" w:rsidRDefault="00E75F7C">
      <w:pPr>
        <w:pStyle w:val="ConsPlusNormal"/>
        <w:pBdr>
          <w:top w:val="single" w:sz="6" w:space="0" w:color="auto"/>
        </w:pBdr>
        <w:spacing w:before="100" w:after="100"/>
        <w:jc w:val="both"/>
        <w:rPr>
          <w:sz w:val="2"/>
          <w:szCs w:val="2"/>
        </w:rPr>
      </w:pPr>
    </w:p>
    <w:p w:rsidR="00E75F7C" w:rsidRDefault="00E75F7C">
      <w:pPr>
        <w:pStyle w:val="ConsPlusNormal"/>
      </w:pPr>
    </w:p>
    <w:p w:rsidR="00E75F7C" w:rsidRDefault="00E75F7C">
      <w:pPr>
        <w:pStyle w:val="ConsPlusTitle"/>
        <w:jc w:val="center"/>
      </w:pPr>
      <w:r>
        <w:t>МИНИСТЕРСТВО РОССИЙСКОЙ ФЕДЕРАЦИИ ПО ДЕЛАМ ГРАЖДАНСКОЙ</w:t>
      </w:r>
    </w:p>
    <w:p w:rsidR="00E75F7C" w:rsidRDefault="00E75F7C">
      <w:pPr>
        <w:pStyle w:val="ConsPlusTitle"/>
        <w:jc w:val="center"/>
      </w:pPr>
      <w:r>
        <w:t>ОБОРОНЫ, ЧРЕЗВЫЧАЙНЫМ СИТУАЦИЯМ И ЛИКВИДАЦИИ</w:t>
      </w:r>
    </w:p>
    <w:p w:rsidR="00E75F7C" w:rsidRDefault="00E75F7C">
      <w:pPr>
        <w:pStyle w:val="ConsPlusTitle"/>
        <w:jc w:val="center"/>
      </w:pPr>
      <w:r>
        <w:t>ПОСЛЕДСТВИЙ СТИХИЙНЫХ БЕДСТВИЙ</w:t>
      </w:r>
    </w:p>
    <w:p w:rsidR="00E75F7C" w:rsidRDefault="00E75F7C">
      <w:pPr>
        <w:pStyle w:val="ConsPlusTitle"/>
        <w:jc w:val="center"/>
      </w:pPr>
    </w:p>
    <w:p w:rsidR="00E75F7C" w:rsidRDefault="00E75F7C">
      <w:pPr>
        <w:pStyle w:val="ConsPlusTitle"/>
        <w:jc w:val="center"/>
      </w:pPr>
      <w:r>
        <w:t>ПРИКАЗ</w:t>
      </w:r>
    </w:p>
    <w:p w:rsidR="00E75F7C" w:rsidRDefault="00E75F7C">
      <w:pPr>
        <w:pStyle w:val="ConsPlusTitle"/>
        <w:jc w:val="center"/>
      </w:pPr>
      <w:r>
        <w:t>от 28 ноября 2011 г. N 710</w:t>
      </w:r>
    </w:p>
    <w:p w:rsidR="00E75F7C" w:rsidRDefault="00E75F7C">
      <w:pPr>
        <w:pStyle w:val="ConsPlusTitle"/>
        <w:jc w:val="center"/>
      </w:pPr>
    </w:p>
    <w:p w:rsidR="00E75F7C" w:rsidRDefault="00E75F7C">
      <w:pPr>
        <w:pStyle w:val="ConsPlusTitle"/>
        <w:jc w:val="center"/>
      </w:pPr>
      <w:r>
        <w:t>ОБ УТВЕРЖДЕНИИ АДМИНИСТРАТИВНОГО РЕГЛАМЕНТА</w:t>
      </w:r>
    </w:p>
    <w:p w:rsidR="00E75F7C" w:rsidRDefault="00E75F7C">
      <w:pPr>
        <w:pStyle w:val="ConsPlusTitle"/>
        <w:jc w:val="center"/>
      </w:pPr>
      <w:r>
        <w:t>МИНИСТЕРСТВА РОССИЙСКОЙ ФЕДЕРАЦИИ ПО ДЕЛАМ ГРАЖДАНСКОЙ</w:t>
      </w:r>
    </w:p>
    <w:p w:rsidR="00E75F7C" w:rsidRDefault="00E75F7C">
      <w:pPr>
        <w:pStyle w:val="ConsPlusTitle"/>
        <w:jc w:val="center"/>
      </w:pPr>
      <w:r>
        <w:t>ОБОРОНЫ, ЧРЕЗВЫЧАЙНЫМ СИТУАЦИЯМ И ЛИКВИДАЦИИ ПОСЛЕДСТВИЙ</w:t>
      </w:r>
    </w:p>
    <w:p w:rsidR="00E75F7C" w:rsidRDefault="00E75F7C">
      <w:pPr>
        <w:pStyle w:val="ConsPlusTitle"/>
        <w:jc w:val="center"/>
      </w:pPr>
      <w:r>
        <w:t>СТИХИЙНЫХ БЕДСТВИЙ ПРЕДОСТАВЛЕНИЯ ГОСУДАРСТВЕННОЙ УСЛУГИ</w:t>
      </w:r>
    </w:p>
    <w:p w:rsidR="00E75F7C" w:rsidRDefault="00E75F7C">
      <w:pPr>
        <w:pStyle w:val="ConsPlusTitle"/>
        <w:jc w:val="center"/>
      </w:pPr>
      <w:r>
        <w:t>ПО СОГЛАСОВАНИЮ СПЕЦИАЛЬНЫХ ТЕХНИЧЕСКИХ УСЛОВИЙ</w:t>
      </w:r>
    </w:p>
    <w:p w:rsidR="00E75F7C" w:rsidRDefault="00E75F7C">
      <w:pPr>
        <w:pStyle w:val="ConsPlusTitle"/>
        <w:jc w:val="center"/>
      </w:pPr>
      <w:r>
        <w:t>ДЛЯ ОБЪЕКТОВ, В ОТНОШЕНИИ КОТОРЫХ ОТСУТСТВУЮТ ТРЕБОВАНИЯ</w:t>
      </w:r>
    </w:p>
    <w:p w:rsidR="00E75F7C" w:rsidRDefault="00E75F7C">
      <w:pPr>
        <w:pStyle w:val="ConsPlusTitle"/>
        <w:jc w:val="center"/>
      </w:pPr>
      <w:proofErr w:type="gramStart"/>
      <w:r>
        <w:t>ПОЖАРНОЙ БЕЗОПАСНОСТИ, УСТАНОВЛЕННЫЕ НОРМАТИВНЫМИ ПРАВОВЫМИ</w:t>
      </w:r>
      <w:proofErr w:type="gramEnd"/>
    </w:p>
    <w:p w:rsidR="00E75F7C" w:rsidRDefault="00E75F7C">
      <w:pPr>
        <w:pStyle w:val="ConsPlusTitle"/>
        <w:jc w:val="center"/>
      </w:pPr>
      <w:r>
        <w:t>АКТАМИ РОССИЙСКОЙ ФЕДЕРАЦИИ И НОРМАТИВНЫМИ ДОКУМЕНТАМИ</w:t>
      </w:r>
    </w:p>
    <w:p w:rsidR="00E75F7C" w:rsidRDefault="00E75F7C">
      <w:pPr>
        <w:pStyle w:val="ConsPlusTitle"/>
        <w:jc w:val="center"/>
      </w:pPr>
      <w:r>
        <w:t xml:space="preserve">ПО ПОЖАРНОЙ БЕЗОПАСНОСТИ, </w:t>
      </w:r>
      <w:proofErr w:type="gramStart"/>
      <w:r>
        <w:t>ОТРАЖАЮЩИХ</w:t>
      </w:r>
      <w:proofErr w:type="gramEnd"/>
      <w:r>
        <w:t xml:space="preserve"> СПЕЦИФИКУ ОБЕСПЕЧЕНИЯ</w:t>
      </w:r>
    </w:p>
    <w:p w:rsidR="00E75F7C" w:rsidRDefault="00E75F7C">
      <w:pPr>
        <w:pStyle w:val="ConsPlusTitle"/>
        <w:jc w:val="center"/>
      </w:pPr>
      <w:r>
        <w:t>ИХ ПОЖАРНОЙ БЕЗОПАСНОСТИ И СОДЕРЖАЩИХ КОМПЛЕКС НЕОБХОДИМЫХ</w:t>
      </w:r>
    </w:p>
    <w:p w:rsidR="00E75F7C" w:rsidRDefault="00E75F7C">
      <w:pPr>
        <w:pStyle w:val="ConsPlusTitle"/>
        <w:jc w:val="center"/>
      </w:pPr>
      <w:r>
        <w:t>ИНЖЕНЕРНО-ТЕХНИЧЕСКИХ И ОРГАНИЗАЦИОННЫХ МЕРОПРИЯТИЙ</w:t>
      </w:r>
    </w:p>
    <w:p w:rsidR="00E75F7C" w:rsidRDefault="00E75F7C">
      <w:pPr>
        <w:pStyle w:val="ConsPlusTitle"/>
        <w:jc w:val="center"/>
      </w:pPr>
      <w:r>
        <w:t>ПО ОБЕСПЕЧЕНИЮ ИХ ПОЖАРНОЙ БЕЗОПАСНОСТИ</w:t>
      </w:r>
    </w:p>
    <w:p w:rsidR="00E75F7C" w:rsidRDefault="00E75F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F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7C" w:rsidRDefault="00E75F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7C" w:rsidRDefault="00E75F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7C" w:rsidRDefault="00E75F7C">
            <w:pPr>
              <w:pStyle w:val="ConsPlusNormal"/>
              <w:jc w:val="center"/>
            </w:pPr>
            <w:r>
              <w:rPr>
                <w:color w:val="392C69"/>
              </w:rPr>
              <w:t>Список изменяющих документов</w:t>
            </w:r>
          </w:p>
          <w:p w:rsidR="00E75F7C" w:rsidRDefault="00E75F7C">
            <w:pPr>
              <w:pStyle w:val="ConsPlusNormal"/>
              <w:jc w:val="center"/>
            </w:pPr>
            <w:proofErr w:type="gramStart"/>
            <w:r>
              <w:rPr>
                <w:color w:val="392C69"/>
              </w:rPr>
              <w:t xml:space="preserve">(в ред. Приказов МЧС России от 27.12.2013 </w:t>
            </w:r>
            <w:hyperlink r:id="rId5" w:history="1">
              <w:r>
                <w:rPr>
                  <w:color w:val="0000FF"/>
                </w:rPr>
                <w:t>N 845</w:t>
              </w:r>
            </w:hyperlink>
            <w:r>
              <w:rPr>
                <w:color w:val="392C69"/>
              </w:rPr>
              <w:t>,</w:t>
            </w:r>
            <w:proofErr w:type="gramEnd"/>
          </w:p>
          <w:p w:rsidR="00E75F7C" w:rsidRDefault="00E75F7C">
            <w:pPr>
              <w:pStyle w:val="ConsPlusNormal"/>
              <w:jc w:val="center"/>
            </w:pPr>
            <w:r>
              <w:rPr>
                <w:color w:val="392C69"/>
              </w:rPr>
              <w:t xml:space="preserve">от 21.04.2014 </w:t>
            </w:r>
            <w:hyperlink r:id="rId6" w:history="1">
              <w:r>
                <w:rPr>
                  <w:color w:val="0000FF"/>
                </w:rPr>
                <w:t>N 199</w:t>
              </w:r>
            </w:hyperlink>
            <w:r>
              <w:rPr>
                <w:color w:val="392C69"/>
              </w:rPr>
              <w:t xml:space="preserve">, от 20.05.2016 </w:t>
            </w:r>
            <w:hyperlink r:id="rId7" w:history="1">
              <w:r>
                <w:rPr>
                  <w:color w:val="0000FF"/>
                </w:rPr>
                <w:t>N 272</w:t>
              </w:r>
            </w:hyperlink>
            <w:r>
              <w:rPr>
                <w:color w:val="392C69"/>
              </w:rPr>
              <w:t xml:space="preserve">, от 04.10.2017 </w:t>
            </w:r>
            <w:hyperlink r:id="rId8" w:history="1">
              <w:r>
                <w:rPr>
                  <w:color w:val="0000FF"/>
                </w:rPr>
                <w:t>N 419</w:t>
              </w:r>
            </w:hyperlink>
            <w:r>
              <w:rPr>
                <w:color w:val="392C69"/>
              </w:rPr>
              <w:t>,</w:t>
            </w:r>
          </w:p>
          <w:p w:rsidR="00E75F7C" w:rsidRDefault="00E75F7C">
            <w:pPr>
              <w:pStyle w:val="ConsPlusNormal"/>
              <w:jc w:val="center"/>
            </w:pPr>
            <w:r>
              <w:rPr>
                <w:color w:val="392C69"/>
              </w:rPr>
              <w:t xml:space="preserve">от 26.11.2018 </w:t>
            </w:r>
            <w:hyperlink r:id="rId9" w:history="1">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7C" w:rsidRDefault="00E75F7C">
            <w:pPr>
              <w:spacing w:after="1" w:line="0" w:lineRule="atLeast"/>
            </w:pPr>
          </w:p>
        </w:tc>
      </w:tr>
    </w:tbl>
    <w:p w:rsidR="00E75F7C" w:rsidRDefault="00E75F7C">
      <w:pPr>
        <w:pStyle w:val="ConsPlusNormal"/>
        <w:ind w:firstLine="540"/>
        <w:jc w:val="both"/>
      </w:pPr>
    </w:p>
    <w:p w:rsidR="00E75F7C" w:rsidRDefault="00E75F7C">
      <w:pPr>
        <w:pStyle w:val="ConsPlusNormal"/>
        <w:ind w:firstLine="540"/>
        <w:jc w:val="both"/>
      </w:pPr>
      <w:proofErr w:type="gramStart"/>
      <w:r>
        <w:t xml:space="preserve">В соответствии с Федеральным </w:t>
      </w:r>
      <w:hyperlink r:id="rId10" w:history="1">
        <w:r>
          <w:rPr>
            <w:color w:val="0000FF"/>
          </w:rPr>
          <w:t>законом</w:t>
        </w:r>
      </w:hyperlink>
      <w: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w:t>
      </w:r>
      <w:proofErr w:type="gramEnd"/>
      <w:r>
        <w:t xml:space="preserve"> </w:t>
      </w:r>
      <w:proofErr w:type="gramStart"/>
      <w:r>
        <w:t>2002, N 1 (ч. I), ст. 2, N 30, ст. 3033; 2003, N 2, ст. 167; 2004, N 19 (ч. I), ст. 1839, N 27, ст. 2711, N 35, ст. 3607; 2005, N 14, ст. 1212, N 19, ст. 1752; 2006, N 6, ст. 636, N 44, ст. 4537, N 50, ст. 5279, N 52 (ч. I), ст. 5498;</w:t>
      </w:r>
      <w:proofErr w:type="gramEnd"/>
      <w:r>
        <w:t xml:space="preserve"> 2007, N 18, ст. 2117, N 43, ст. 5084; 2008, N 30 (ч. I), ст. 3593; 2009, N 11, ст. 1261, N 29, ст. 3635, N 45, ст. 5265, N 48, ст. 5717; 2010, N 30, ст. 4004, N 40, ст. 4969; </w:t>
      </w:r>
      <w:proofErr w:type="gramStart"/>
      <w:r>
        <w:t xml:space="preserve">2011, N 1, ст. 54, N 30 (ч. I), ст. 4590, ст. 4591, ст. 4596), Федеральным </w:t>
      </w:r>
      <w:hyperlink r:id="rId11" w:history="1">
        <w:r>
          <w:rPr>
            <w:color w:val="0000FF"/>
          </w:rPr>
          <w:t>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 и </w:t>
      </w:r>
      <w:hyperlink r:id="rId12" w:history="1">
        <w:r>
          <w:rPr>
            <w:color w:val="0000FF"/>
          </w:rPr>
          <w:t>Положением</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w:t>
      </w:r>
      <w:proofErr w:type="gramEnd"/>
      <w:r>
        <w:t xml:space="preserve"> </w:t>
      </w:r>
      <w:proofErr w:type="gramStart"/>
      <w:r>
        <w:t>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t xml:space="preserve"> </w:t>
      </w:r>
      <w:proofErr w:type="gramStart"/>
      <w:r>
        <w:t>2009, N 22, ст. 2697, N 51, ст. 6285; 2010, N 19, ст. 2301, N 20, ст. 2435; 2011, N 2, ст. 267, N 40, ст. 5530), приказываю:</w:t>
      </w:r>
      <w:proofErr w:type="gramEnd"/>
    </w:p>
    <w:p w:rsidR="00E75F7C" w:rsidRDefault="00E75F7C">
      <w:pPr>
        <w:pStyle w:val="ConsPlusNormal"/>
        <w:spacing w:before="220"/>
        <w:ind w:firstLine="540"/>
        <w:jc w:val="both"/>
      </w:pPr>
      <w:proofErr w:type="gramStart"/>
      <w:r>
        <w:t xml:space="preserve">Утвердить прилагаемый Административный </w:t>
      </w:r>
      <w:hyperlink w:anchor="P42"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w:t>
      </w:r>
      <w:r>
        <w:lastRenderedPageBreak/>
        <w:t>организационных</w:t>
      </w:r>
      <w:proofErr w:type="gramEnd"/>
      <w:r>
        <w:t xml:space="preserve"> мероприятий по обеспечению их пожарной безопасности.</w:t>
      </w:r>
    </w:p>
    <w:p w:rsidR="00E75F7C" w:rsidRDefault="00E75F7C">
      <w:pPr>
        <w:pStyle w:val="ConsPlusNormal"/>
        <w:ind w:firstLine="540"/>
        <w:jc w:val="both"/>
      </w:pPr>
    </w:p>
    <w:p w:rsidR="00E75F7C" w:rsidRDefault="00E75F7C">
      <w:pPr>
        <w:pStyle w:val="ConsPlusNormal"/>
        <w:jc w:val="right"/>
      </w:pPr>
      <w:r>
        <w:t>Министр</w:t>
      </w:r>
    </w:p>
    <w:p w:rsidR="00E75F7C" w:rsidRDefault="00E75F7C">
      <w:pPr>
        <w:pStyle w:val="ConsPlusNormal"/>
        <w:jc w:val="right"/>
      </w:pPr>
      <w:r>
        <w:t>С.К.ШОЙГУ</w:t>
      </w: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jc w:val="right"/>
        <w:outlineLvl w:val="0"/>
      </w:pPr>
      <w:r>
        <w:t>Приложение</w:t>
      </w:r>
    </w:p>
    <w:p w:rsidR="00E75F7C" w:rsidRDefault="00E75F7C">
      <w:pPr>
        <w:pStyle w:val="ConsPlusNormal"/>
        <w:jc w:val="right"/>
      </w:pPr>
      <w:r>
        <w:t>к приказу МЧС России</w:t>
      </w:r>
    </w:p>
    <w:p w:rsidR="00E75F7C" w:rsidRDefault="00E75F7C">
      <w:pPr>
        <w:pStyle w:val="ConsPlusNormal"/>
        <w:jc w:val="right"/>
      </w:pPr>
      <w:r>
        <w:t>от 28.11.2011 N 710</w:t>
      </w:r>
    </w:p>
    <w:p w:rsidR="00E75F7C" w:rsidRDefault="00E75F7C">
      <w:pPr>
        <w:pStyle w:val="ConsPlusNormal"/>
        <w:ind w:firstLine="540"/>
        <w:jc w:val="both"/>
      </w:pPr>
    </w:p>
    <w:p w:rsidR="00E75F7C" w:rsidRDefault="00E75F7C">
      <w:pPr>
        <w:pStyle w:val="ConsPlusTitle"/>
        <w:jc w:val="center"/>
      </w:pPr>
      <w:bookmarkStart w:id="1" w:name="P42"/>
      <w:bookmarkEnd w:id="1"/>
      <w:r>
        <w:t>АДМИНИСТРАТИВНЫЙ РЕГЛАМЕНТ</w:t>
      </w:r>
    </w:p>
    <w:p w:rsidR="00E75F7C" w:rsidRDefault="00E75F7C">
      <w:pPr>
        <w:pStyle w:val="ConsPlusTitle"/>
        <w:jc w:val="center"/>
      </w:pPr>
      <w:r>
        <w:t>МИНИСТЕРСТВА РОССИЙСКОЙ ФЕДЕРАЦИИ ПО ДЕЛАМ ГРАЖДАНСКОЙ</w:t>
      </w:r>
    </w:p>
    <w:p w:rsidR="00E75F7C" w:rsidRDefault="00E75F7C">
      <w:pPr>
        <w:pStyle w:val="ConsPlusTitle"/>
        <w:jc w:val="center"/>
      </w:pPr>
      <w:r>
        <w:t>ОБОРОНЫ, ЧРЕЗВЫЧАЙНЫМ СИТУАЦИЯМ И ЛИКВИДАЦИИ ПОСЛЕДСТВИЙ</w:t>
      </w:r>
    </w:p>
    <w:p w:rsidR="00E75F7C" w:rsidRDefault="00E75F7C">
      <w:pPr>
        <w:pStyle w:val="ConsPlusTitle"/>
        <w:jc w:val="center"/>
      </w:pPr>
      <w:r>
        <w:t>СТИХИЙНЫХ БЕДСТВИЙ ПРЕДОСТАВЛЕНИЯ ГОСУДАРСТВЕННОЙ УСЛУГИ</w:t>
      </w:r>
    </w:p>
    <w:p w:rsidR="00E75F7C" w:rsidRDefault="00E75F7C">
      <w:pPr>
        <w:pStyle w:val="ConsPlusTitle"/>
        <w:jc w:val="center"/>
      </w:pPr>
      <w:r>
        <w:t>ПО СОГЛАСОВАНИЮ СПЕЦИАЛЬНЫХ ТЕХНИЧЕСКИХ УСЛОВИЙ</w:t>
      </w:r>
    </w:p>
    <w:p w:rsidR="00E75F7C" w:rsidRDefault="00E75F7C">
      <w:pPr>
        <w:pStyle w:val="ConsPlusTitle"/>
        <w:jc w:val="center"/>
      </w:pPr>
      <w:r>
        <w:t>ДЛЯ ОБЪЕКТОВ, В ОТНОШЕНИИ КОТОРЫХ ОТСУТСТВУЮТ ТРЕБОВАНИЯ</w:t>
      </w:r>
    </w:p>
    <w:p w:rsidR="00E75F7C" w:rsidRDefault="00E75F7C">
      <w:pPr>
        <w:pStyle w:val="ConsPlusTitle"/>
        <w:jc w:val="center"/>
      </w:pPr>
      <w:proofErr w:type="gramStart"/>
      <w:r>
        <w:t>ПОЖАРНОЙ БЕЗОПАСНОСТИ, УСТАНОВЛЕННЫЕ НОРМАТИВНЫМИ ПРАВОВЫМИ</w:t>
      </w:r>
      <w:proofErr w:type="gramEnd"/>
    </w:p>
    <w:p w:rsidR="00E75F7C" w:rsidRDefault="00E75F7C">
      <w:pPr>
        <w:pStyle w:val="ConsPlusTitle"/>
        <w:jc w:val="center"/>
      </w:pPr>
      <w:r>
        <w:t>АКТАМИ РОССИЙСКОЙ ФЕДЕРАЦИИ И НОРМАТИВНЫМИ ДОКУМЕНТАМИ</w:t>
      </w:r>
    </w:p>
    <w:p w:rsidR="00E75F7C" w:rsidRDefault="00E75F7C">
      <w:pPr>
        <w:pStyle w:val="ConsPlusTitle"/>
        <w:jc w:val="center"/>
      </w:pPr>
      <w:r>
        <w:t xml:space="preserve">ПО ПОЖАРНОЙ БЕЗОПАСНОСТИ, </w:t>
      </w:r>
      <w:proofErr w:type="gramStart"/>
      <w:r>
        <w:t>ОТРАЖАЮЩИХ</w:t>
      </w:r>
      <w:proofErr w:type="gramEnd"/>
      <w:r>
        <w:t xml:space="preserve"> СПЕЦИФИКУ ОБЕСПЕЧЕНИЯ</w:t>
      </w:r>
    </w:p>
    <w:p w:rsidR="00E75F7C" w:rsidRDefault="00E75F7C">
      <w:pPr>
        <w:pStyle w:val="ConsPlusTitle"/>
        <w:jc w:val="center"/>
      </w:pPr>
      <w:r>
        <w:t>ИХ ПОЖАРНОЙ БЕЗОПАСНОСТИ И СОДЕРЖАЩИХ КОМПЛЕКС НЕОБХОДИМЫХ</w:t>
      </w:r>
    </w:p>
    <w:p w:rsidR="00E75F7C" w:rsidRDefault="00E75F7C">
      <w:pPr>
        <w:pStyle w:val="ConsPlusTitle"/>
        <w:jc w:val="center"/>
      </w:pPr>
      <w:r>
        <w:t>ИНЖЕНЕРНО-ТЕХНИЧЕСКИХ И ОРГАНИЗАЦИОННЫХ МЕРОПРИЯТИЙ</w:t>
      </w:r>
    </w:p>
    <w:p w:rsidR="00E75F7C" w:rsidRDefault="00E75F7C">
      <w:pPr>
        <w:pStyle w:val="ConsPlusTitle"/>
        <w:jc w:val="center"/>
      </w:pPr>
      <w:r>
        <w:t>ПО ОБЕСПЕЧЕНИЮ ИХ ПОЖАРНОЙ БЕЗОПАСНОСТИ</w:t>
      </w:r>
    </w:p>
    <w:p w:rsidR="00E75F7C" w:rsidRDefault="00E75F7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5F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7C" w:rsidRDefault="00E75F7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7C" w:rsidRDefault="00E75F7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7C" w:rsidRDefault="00E75F7C">
            <w:pPr>
              <w:pStyle w:val="ConsPlusNormal"/>
              <w:jc w:val="center"/>
            </w:pPr>
            <w:r>
              <w:rPr>
                <w:color w:val="392C69"/>
              </w:rPr>
              <w:t>Список изменяющих документов</w:t>
            </w:r>
          </w:p>
          <w:p w:rsidR="00E75F7C" w:rsidRDefault="00E75F7C">
            <w:pPr>
              <w:pStyle w:val="ConsPlusNormal"/>
              <w:jc w:val="center"/>
            </w:pPr>
            <w:proofErr w:type="gramStart"/>
            <w:r>
              <w:rPr>
                <w:color w:val="392C69"/>
              </w:rPr>
              <w:t xml:space="preserve">(в ред. Приказов МЧС России от 27.12.2013 </w:t>
            </w:r>
            <w:hyperlink r:id="rId13" w:history="1">
              <w:r>
                <w:rPr>
                  <w:color w:val="0000FF"/>
                </w:rPr>
                <w:t>N 845</w:t>
              </w:r>
            </w:hyperlink>
            <w:r>
              <w:rPr>
                <w:color w:val="392C69"/>
              </w:rPr>
              <w:t>,</w:t>
            </w:r>
            <w:proofErr w:type="gramEnd"/>
          </w:p>
          <w:p w:rsidR="00E75F7C" w:rsidRDefault="00E75F7C">
            <w:pPr>
              <w:pStyle w:val="ConsPlusNormal"/>
              <w:jc w:val="center"/>
            </w:pPr>
            <w:r>
              <w:rPr>
                <w:color w:val="392C69"/>
              </w:rPr>
              <w:t xml:space="preserve">от 21.04.2014 </w:t>
            </w:r>
            <w:hyperlink r:id="rId14" w:history="1">
              <w:r>
                <w:rPr>
                  <w:color w:val="0000FF"/>
                </w:rPr>
                <w:t>N 199</w:t>
              </w:r>
            </w:hyperlink>
            <w:r>
              <w:rPr>
                <w:color w:val="392C69"/>
              </w:rPr>
              <w:t xml:space="preserve">, от 20.05.2016 </w:t>
            </w:r>
            <w:hyperlink r:id="rId15" w:history="1">
              <w:r>
                <w:rPr>
                  <w:color w:val="0000FF"/>
                </w:rPr>
                <w:t>N 272</w:t>
              </w:r>
            </w:hyperlink>
            <w:r>
              <w:rPr>
                <w:color w:val="392C69"/>
              </w:rPr>
              <w:t xml:space="preserve">, от 04.10.2017 </w:t>
            </w:r>
            <w:hyperlink r:id="rId16" w:history="1">
              <w:r>
                <w:rPr>
                  <w:color w:val="0000FF"/>
                </w:rPr>
                <w:t>N 419</w:t>
              </w:r>
            </w:hyperlink>
            <w:r>
              <w:rPr>
                <w:color w:val="392C69"/>
              </w:rPr>
              <w:t>,</w:t>
            </w:r>
          </w:p>
          <w:p w:rsidR="00E75F7C" w:rsidRDefault="00E75F7C">
            <w:pPr>
              <w:pStyle w:val="ConsPlusNormal"/>
              <w:jc w:val="center"/>
            </w:pPr>
            <w:r>
              <w:rPr>
                <w:color w:val="392C69"/>
              </w:rPr>
              <w:t xml:space="preserve">от 26.11.2018 </w:t>
            </w:r>
            <w:hyperlink r:id="rId17" w:history="1">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7C" w:rsidRDefault="00E75F7C">
            <w:pPr>
              <w:spacing w:after="1" w:line="0" w:lineRule="atLeast"/>
            </w:pPr>
          </w:p>
        </w:tc>
      </w:tr>
    </w:tbl>
    <w:p w:rsidR="00E75F7C" w:rsidRDefault="00E75F7C">
      <w:pPr>
        <w:pStyle w:val="ConsPlusNormal"/>
        <w:jc w:val="center"/>
      </w:pPr>
    </w:p>
    <w:p w:rsidR="00E75F7C" w:rsidRDefault="00E75F7C">
      <w:pPr>
        <w:pStyle w:val="ConsPlusTitle"/>
        <w:jc w:val="center"/>
        <w:outlineLvl w:val="1"/>
      </w:pPr>
      <w:r>
        <w:t>I. Общие положения</w:t>
      </w:r>
    </w:p>
    <w:p w:rsidR="00E75F7C" w:rsidRDefault="00E75F7C">
      <w:pPr>
        <w:pStyle w:val="ConsPlusNormal"/>
        <w:jc w:val="center"/>
      </w:pPr>
    </w:p>
    <w:p w:rsidR="00E75F7C" w:rsidRDefault="00E75F7C">
      <w:pPr>
        <w:pStyle w:val="ConsPlusTitle"/>
        <w:jc w:val="center"/>
        <w:outlineLvl w:val="2"/>
      </w:pPr>
      <w:r>
        <w:t>Предмет регулирования регламента</w:t>
      </w:r>
    </w:p>
    <w:p w:rsidR="00E75F7C" w:rsidRDefault="00E75F7C">
      <w:pPr>
        <w:pStyle w:val="ConsPlusNormal"/>
        <w:jc w:val="center"/>
      </w:pPr>
    </w:p>
    <w:p w:rsidR="00E75F7C" w:rsidRDefault="00E75F7C">
      <w:pPr>
        <w:pStyle w:val="ConsPlusNormal"/>
        <w:ind w:firstLine="540"/>
        <w:jc w:val="both"/>
      </w:pPr>
      <w:r>
        <w:t xml:space="preserve">1. </w:t>
      </w:r>
      <w:proofErr w:type="gramStart"/>
      <w: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w:t>
      </w:r>
      <w:proofErr w:type="gramEnd"/>
      <w:r>
        <w:t xml:space="preserve"> </w:t>
      </w:r>
      <w:proofErr w:type="gramStart"/>
      <w:r>
        <w:t>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w:t>
      </w:r>
      <w:proofErr w:type="gramEnd"/>
      <w:r>
        <w:t xml:space="preserve">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государственная услуга).</w:t>
      </w:r>
    </w:p>
    <w:p w:rsidR="00E75F7C" w:rsidRDefault="00E75F7C">
      <w:pPr>
        <w:pStyle w:val="ConsPlusNormal"/>
        <w:ind w:firstLine="540"/>
        <w:jc w:val="both"/>
      </w:pPr>
    </w:p>
    <w:p w:rsidR="00E75F7C" w:rsidRDefault="00E75F7C">
      <w:pPr>
        <w:pStyle w:val="ConsPlusTitle"/>
        <w:jc w:val="center"/>
        <w:outlineLvl w:val="2"/>
      </w:pPr>
      <w:r>
        <w:lastRenderedPageBreak/>
        <w:t>Круг заявителей</w:t>
      </w:r>
    </w:p>
    <w:p w:rsidR="00E75F7C" w:rsidRDefault="00E75F7C">
      <w:pPr>
        <w:pStyle w:val="ConsPlusNormal"/>
        <w:ind w:firstLine="540"/>
        <w:jc w:val="both"/>
      </w:pPr>
    </w:p>
    <w:p w:rsidR="00E75F7C" w:rsidRDefault="00E75F7C">
      <w:pPr>
        <w:pStyle w:val="ConsPlusNormal"/>
        <w:ind w:firstLine="540"/>
        <w:jc w:val="both"/>
      </w:pPr>
      <w:r>
        <w:t xml:space="preserve">2. </w:t>
      </w:r>
      <w:proofErr w:type="gramStart"/>
      <w:r>
        <w:t>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w:t>
      </w:r>
      <w:proofErr w:type="gramEnd"/>
      <w:r>
        <w:t xml:space="preserve"> (юридическое лицо, индивидуальный предприниматель, физическое лицо) разработки СТУ (далее - Заявитель).</w:t>
      </w:r>
    </w:p>
    <w:p w:rsidR="00E75F7C" w:rsidRDefault="00E75F7C">
      <w:pPr>
        <w:pStyle w:val="ConsPlusNormal"/>
        <w:ind w:firstLine="540"/>
        <w:jc w:val="both"/>
      </w:pPr>
    </w:p>
    <w:p w:rsidR="00E75F7C" w:rsidRDefault="00E75F7C">
      <w:pPr>
        <w:pStyle w:val="ConsPlusTitle"/>
        <w:jc w:val="center"/>
        <w:outlineLvl w:val="2"/>
      </w:pPr>
      <w:r>
        <w:t>Требования к порядку информирования о предоставлении</w:t>
      </w:r>
    </w:p>
    <w:p w:rsidR="00E75F7C" w:rsidRDefault="00E75F7C">
      <w:pPr>
        <w:pStyle w:val="ConsPlusTitle"/>
        <w:jc w:val="center"/>
      </w:pPr>
      <w:r>
        <w:t>государственной услуги</w:t>
      </w:r>
    </w:p>
    <w:p w:rsidR="00E75F7C" w:rsidRDefault="00E75F7C">
      <w:pPr>
        <w:pStyle w:val="ConsPlusNormal"/>
        <w:ind w:firstLine="540"/>
        <w:jc w:val="both"/>
      </w:pPr>
    </w:p>
    <w:p w:rsidR="00E75F7C" w:rsidRDefault="00E75F7C">
      <w:pPr>
        <w:pStyle w:val="ConsPlusNormal"/>
        <w:ind w:firstLine="540"/>
        <w:jc w:val="both"/>
      </w:pPr>
      <w:bookmarkStart w:id="2" w:name="P72"/>
      <w:bookmarkEnd w:id="2"/>
      <w:r>
        <w:t>3. Информирование о порядке предоставления государственной услуги и составе нормативно-технических советов осуществляется:</w:t>
      </w:r>
    </w:p>
    <w:p w:rsidR="00E75F7C" w:rsidRDefault="00E75F7C">
      <w:pPr>
        <w:pStyle w:val="ConsPlusNormal"/>
        <w:spacing w:before="220"/>
        <w:ind w:firstLine="540"/>
        <w:jc w:val="both"/>
      </w:pPr>
      <w:r>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rsidR="00E75F7C" w:rsidRDefault="00E75F7C">
      <w:pPr>
        <w:pStyle w:val="ConsPlusNormal"/>
        <w:jc w:val="both"/>
      </w:pPr>
      <w:r>
        <w:t xml:space="preserve">(в ред. </w:t>
      </w:r>
      <w:hyperlink r:id="rId18" w:history="1">
        <w:r>
          <w:rPr>
            <w:color w:val="0000FF"/>
          </w:rPr>
          <w:t>Приказа</w:t>
        </w:r>
      </w:hyperlink>
      <w:r>
        <w:t xml:space="preserve"> МЧС России от 26.11.2018 N 529)</w:t>
      </w:r>
    </w:p>
    <w:p w:rsidR="00E75F7C" w:rsidRDefault="00E75F7C">
      <w:pPr>
        <w:pStyle w:val="ConsPlusNormal"/>
        <w:spacing w:before="220"/>
        <w:ind w:firstLine="540"/>
        <w:jc w:val="both"/>
      </w:pPr>
      <w:r>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E75F7C" w:rsidRDefault="00E75F7C">
      <w:pPr>
        <w:pStyle w:val="ConsPlusNormal"/>
        <w:spacing w:before="220"/>
        <w:ind w:firstLine="540"/>
        <w:jc w:val="both"/>
      </w:pPr>
      <w:r>
        <w:t>с использованием средств телефонной связи, а также при устном или письменном обращении в МЧС России, территориальные органы МЧС России;</w:t>
      </w:r>
    </w:p>
    <w:p w:rsidR="00E75F7C" w:rsidRDefault="00E75F7C">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E75F7C" w:rsidRDefault="00E75F7C">
      <w:pPr>
        <w:pStyle w:val="ConsPlusNormal"/>
        <w:spacing w:before="220"/>
        <w:ind w:firstLine="540"/>
        <w:jc w:val="both"/>
      </w:pPr>
      <w:r>
        <w:t xml:space="preserve">4. </w:t>
      </w:r>
      <w:proofErr w:type="gramStart"/>
      <w:r>
        <w:t>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E75F7C" w:rsidRDefault="00E75F7C">
      <w:pPr>
        <w:pStyle w:val="ConsPlusNormal"/>
        <w:jc w:val="both"/>
      </w:pPr>
      <w:r>
        <w:t>(</w:t>
      </w:r>
      <w:proofErr w:type="gramStart"/>
      <w:r>
        <w:t>п</w:t>
      </w:r>
      <w:proofErr w:type="gramEnd"/>
      <w:r>
        <w:t xml:space="preserve">. 4 в ред. </w:t>
      </w:r>
      <w:hyperlink r:id="rId19" w:history="1">
        <w:r>
          <w:rPr>
            <w:color w:val="0000FF"/>
          </w:rPr>
          <w:t>Приказа</w:t>
        </w:r>
      </w:hyperlink>
      <w:r>
        <w:t xml:space="preserve"> МЧС России от 26.11.2018 N 529)</w:t>
      </w:r>
    </w:p>
    <w:p w:rsidR="00E75F7C" w:rsidRDefault="00E75F7C">
      <w:pPr>
        <w:pStyle w:val="ConsPlusNormal"/>
        <w:spacing w:before="220"/>
        <w:ind w:firstLine="540"/>
        <w:jc w:val="both"/>
      </w:pPr>
      <w:r>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E75F7C" w:rsidRDefault="00E75F7C">
      <w:pPr>
        <w:pStyle w:val="ConsPlusNormal"/>
        <w:spacing w:before="220"/>
        <w:ind w:firstLine="540"/>
        <w:jc w:val="both"/>
      </w:pPr>
      <w:r>
        <w:t>на официальном сайте МЧС России и официальных сайтах территориальных органов МЧС России в сети Интернет;</w:t>
      </w:r>
    </w:p>
    <w:p w:rsidR="00E75F7C" w:rsidRDefault="00E75F7C">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w:t>
      </w:r>
    </w:p>
    <w:p w:rsidR="00E75F7C" w:rsidRDefault="00E75F7C">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w:t>
      </w:r>
    </w:p>
    <w:p w:rsidR="00E75F7C" w:rsidRDefault="00E75F7C">
      <w:pPr>
        <w:pStyle w:val="ConsPlusNormal"/>
        <w:spacing w:before="220"/>
        <w:ind w:firstLine="540"/>
        <w:jc w:val="both"/>
      </w:pPr>
      <w:r>
        <w:t xml:space="preserve">на информационной табличке (стенде) перед входом в здание, в котором располагается </w:t>
      </w:r>
      <w:r>
        <w:lastRenderedPageBreak/>
        <w:t>ответственное подразделение МЧС России.</w:t>
      </w:r>
    </w:p>
    <w:p w:rsidR="00E75F7C" w:rsidRDefault="00E75F7C">
      <w:pPr>
        <w:pStyle w:val="ConsPlusNormal"/>
        <w:jc w:val="both"/>
      </w:pPr>
      <w:r>
        <w:t xml:space="preserve">(п. 5 в ред. </w:t>
      </w:r>
      <w:hyperlink r:id="rId20" w:history="1">
        <w:r>
          <w:rPr>
            <w:color w:val="0000FF"/>
          </w:rPr>
          <w:t>Приказа</w:t>
        </w:r>
      </w:hyperlink>
      <w:r>
        <w:t xml:space="preserve"> МЧС России от 26.11.2018 N 529)</w:t>
      </w:r>
    </w:p>
    <w:p w:rsidR="00E75F7C" w:rsidRDefault="00E75F7C">
      <w:pPr>
        <w:pStyle w:val="ConsPlusNormal"/>
        <w:spacing w:before="220"/>
        <w:ind w:firstLine="540"/>
        <w:jc w:val="both"/>
      </w:pPr>
      <w:r>
        <w:t>6. Информирование о ходе предоставления государственной услуги осуществляется следующими способами:</w:t>
      </w:r>
    </w:p>
    <w:p w:rsidR="00E75F7C" w:rsidRDefault="00E75F7C">
      <w:pPr>
        <w:pStyle w:val="ConsPlusNormal"/>
        <w:spacing w:before="220"/>
        <w:ind w:firstLine="540"/>
        <w:jc w:val="both"/>
      </w:pPr>
      <w:r>
        <w:t>при личном контакте с гражданами;</w:t>
      </w:r>
    </w:p>
    <w:p w:rsidR="00E75F7C" w:rsidRDefault="00E75F7C">
      <w:pPr>
        <w:pStyle w:val="ConsPlusNormal"/>
        <w:spacing w:before="220"/>
        <w:ind w:firstLine="540"/>
        <w:jc w:val="both"/>
      </w:pPr>
      <w:r>
        <w:t>посредством почтовой связи;</w:t>
      </w:r>
    </w:p>
    <w:p w:rsidR="00E75F7C" w:rsidRDefault="00E75F7C">
      <w:pPr>
        <w:pStyle w:val="ConsPlusNormal"/>
        <w:spacing w:before="220"/>
        <w:ind w:firstLine="540"/>
        <w:jc w:val="both"/>
      </w:pPr>
      <w:r>
        <w:t>посредством телефонной связи;</w:t>
      </w:r>
    </w:p>
    <w:p w:rsidR="00E75F7C" w:rsidRDefault="00E75F7C">
      <w:pPr>
        <w:pStyle w:val="ConsPlusNormal"/>
        <w:spacing w:before="220"/>
        <w:ind w:firstLine="540"/>
        <w:jc w:val="both"/>
      </w:pPr>
      <w:r>
        <w:t>посредством электронной почты (при наличии таковой);</w:t>
      </w:r>
    </w:p>
    <w:p w:rsidR="00E75F7C" w:rsidRDefault="00E75F7C">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 (www.gosuslugi.ru).</w:t>
      </w:r>
    </w:p>
    <w:p w:rsidR="00E75F7C" w:rsidRDefault="00E75F7C">
      <w:pPr>
        <w:pStyle w:val="ConsPlusNormal"/>
        <w:ind w:firstLine="540"/>
        <w:jc w:val="both"/>
      </w:pPr>
    </w:p>
    <w:p w:rsidR="00E75F7C" w:rsidRDefault="00E75F7C">
      <w:pPr>
        <w:pStyle w:val="ConsPlusTitle"/>
        <w:jc w:val="center"/>
        <w:outlineLvl w:val="1"/>
      </w:pPr>
      <w:r>
        <w:t>II. Стандарт предоставления государственной услуги</w:t>
      </w:r>
    </w:p>
    <w:p w:rsidR="00E75F7C" w:rsidRDefault="00E75F7C">
      <w:pPr>
        <w:pStyle w:val="ConsPlusNormal"/>
        <w:jc w:val="center"/>
      </w:pPr>
    </w:p>
    <w:p w:rsidR="00E75F7C" w:rsidRDefault="00E75F7C">
      <w:pPr>
        <w:pStyle w:val="ConsPlusTitle"/>
        <w:jc w:val="center"/>
        <w:outlineLvl w:val="2"/>
      </w:pPr>
      <w:r>
        <w:t>Наименование государственной услуги</w:t>
      </w:r>
    </w:p>
    <w:p w:rsidR="00E75F7C" w:rsidRDefault="00E75F7C">
      <w:pPr>
        <w:pStyle w:val="ConsPlusNormal"/>
        <w:ind w:firstLine="540"/>
        <w:jc w:val="both"/>
      </w:pPr>
    </w:p>
    <w:p w:rsidR="00E75F7C" w:rsidRDefault="00E75F7C">
      <w:pPr>
        <w:pStyle w:val="ConsPlusNormal"/>
        <w:ind w:firstLine="540"/>
        <w:jc w:val="both"/>
      </w:pPr>
      <w:r>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E75F7C" w:rsidRDefault="00E75F7C">
      <w:pPr>
        <w:pStyle w:val="ConsPlusNormal"/>
        <w:ind w:firstLine="540"/>
        <w:jc w:val="both"/>
      </w:pPr>
    </w:p>
    <w:p w:rsidR="00E75F7C" w:rsidRDefault="00E75F7C">
      <w:pPr>
        <w:pStyle w:val="ConsPlusTitle"/>
        <w:jc w:val="center"/>
        <w:outlineLvl w:val="2"/>
      </w:pPr>
      <w:r>
        <w:t>Наименование органа, предоставляющего государственную услугу</w:t>
      </w:r>
    </w:p>
    <w:p w:rsidR="00E75F7C" w:rsidRDefault="00E75F7C">
      <w:pPr>
        <w:pStyle w:val="ConsPlusNormal"/>
        <w:jc w:val="center"/>
      </w:pPr>
      <w:r>
        <w:t xml:space="preserve">(в ред. </w:t>
      </w:r>
      <w:hyperlink r:id="rId21" w:history="1">
        <w:r>
          <w:rPr>
            <w:color w:val="0000FF"/>
          </w:rPr>
          <w:t>Приказа</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r>
        <w:t xml:space="preserve">8. </w:t>
      </w:r>
      <w:proofErr w:type="gramStart"/>
      <w:r>
        <w:t xml:space="preserve">Предоставление государственной услуги в соответствии с Федеральным </w:t>
      </w:r>
      <w:hyperlink r:id="rId22" w:history="1">
        <w:r>
          <w:rPr>
            <w:color w:val="0000FF"/>
          </w:rPr>
          <w:t>законом</w:t>
        </w:r>
      </w:hyperlink>
      <w:r>
        <w:t xml:space="preserve"> от 21 декабря 1994 г. N 69-ФЗ "О пожарной безопасности" и </w:t>
      </w:r>
      <w:hyperlink r:id="rId23"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roofErr w:type="gramEnd"/>
    </w:p>
    <w:p w:rsidR="00E75F7C" w:rsidRDefault="00E75F7C">
      <w:pPr>
        <w:pStyle w:val="ConsPlusNormal"/>
        <w:spacing w:before="220"/>
        <w:ind w:firstLine="540"/>
        <w:jc w:val="both"/>
      </w:pPr>
      <w:bookmarkStart w:id="3" w:name="P103"/>
      <w:bookmarkEnd w:id="3"/>
      <w:r>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E75F7C" w:rsidRDefault="00E75F7C">
      <w:pPr>
        <w:pStyle w:val="ConsPlusNormal"/>
        <w:jc w:val="both"/>
      </w:pPr>
      <w:r>
        <w:t xml:space="preserve">(в ред. Приказов МЧС России от 04.10.2017 </w:t>
      </w:r>
      <w:hyperlink r:id="rId24" w:history="1">
        <w:r>
          <w:rPr>
            <w:color w:val="0000FF"/>
          </w:rPr>
          <w:t>N 419</w:t>
        </w:r>
      </w:hyperlink>
      <w:r>
        <w:t xml:space="preserve">, от 26.11.2018 </w:t>
      </w:r>
      <w:hyperlink r:id="rId25" w:history="1">
        <w:r>
          <w:rPr>
            <w:color w:val="0000FF"/>
          </w:rPr>
          <w:t>N 529</w:t>
        </w:r>
      </w:hyperlink>
      <w:r>
        <w:t>)</w:t>
      </w:r>
    </w:p>
    <w:p w:rsidR="00E75F7C" w:rsidRDefault="00E75F7C">
      <w:pPr>
        <w:pStyle w:val="ConsPlusNormal"/>
        <w:spacing w:before="220"/>
        <w:ind w:firstLine="540"/>
        <w:jc w:val="both"/>
      </w:pPr>
      <w:bookmarkStart w:id="4" w:name="P105"/>
      <w:bookmarkEnd w:id="4"/>
      <w:proofErr w:type="gramStart"/>
      <w:r>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roofErr w:type="gramEnd"/>
    </w:p>
    <w:p w:rsidR="00E75F7C" w:rsidRDefault="00E75F7C">
      <w:pPr>
        <w:pStyle w:val="ConsPlusNormal"/>
        <w:spacing w:before="220"/>
        <w:ind w:firstLine="540"/>
        <w:jc w:val="both"/>
      </w:pPr>
      <w:bookmarkStart w:id="5" w:name="P106"/>
      <w:bookmarkEnd w:id="5"/>
      <w:proofErr w:type="gramStart"/>
      <w:r>
        <w:t>б</w:t>
      </w:r>
      <w:proofErr w:type="gramEnd"/>
      <w:r>
        <w:t xml:space="preserve">.1)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w:t>
      </w:r>
      <w:r>
        <w:lastRenderedPageBreak/>
        <w:t>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E75F7C" w:rsidRDefault="00E75F7C">
      <w:pPr>
        <w:pStyle w:val="ConsPlusNormal"/>
        <w:jc w:val="both"/>
      </w:pPr>
      <w:r>
        <w:t xml:space="preserve">(пп. "б.1" </w:t>
      </w:r>
      <w:proofErr w:type="gramStart"/>
      <w:r>
        <w:t>введен</w:t>
      </w:r>
      <w:proofErr w:type="gramEnd"/>
      <w:r>
        <w:t xml:space="preserve"> </w:t>
      </w:r>
      <w:hyperlink r:id="rId26" w:history="1">
        <w:r>
          <w:rPr>
            <w:color w:val="0000FF"/>
          </w:rPr>
          <w:t>Приказом</w:t>
        </w:r>
      </w:hyperlink>
      <w:r>
        <w:t xml:space="preserve"> МЧС России от 26.11.2018 N 529)</w:t>
      </w:r>
    </w:p>
    <w:p w:rsidR="00E75F7C" w:rsidRDefault="00E75F7C">
      <w:pPr>
        <w:pStyle w:val="ConsPlusNormal"/>
        <w:spacing w:before="220"/>
        <w:ind w:firstLine="540"/>
        <w:jc w:val="both"/>
      </w:pPr>
      <w:bookmarkStart w:id="6" w:name="P108"/>
      <w:bookmarkEnd w:id="6"/>
      <w:proofErr w:type="gramStart"/>
      <w:r>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w:t>
      </w:r>
      <w:proofErr w:type="gramEnd"/>
      <w:r>
        <w:t xml:space="preserve"> по пожарному надзору или одним из его заместителей.</w:t>
      </w:r>
    </w:p>
    <w:p w:rsidR="00E75F7C" w:rsidRDefault="00E75F7C">
      <w:pPr>
        <w:pStyle w:val="ConsPlusNormal"/>
        <w:ind w:firstLine="540"/>
        <w:jc w:val="both"/>
      </w:pPr>
    </w:p>
    <w:p w:rsidR="00E75F7C" w:rsidRDefault="00E75F7C">
      <w:pPr>
        <w:pStyle w:val="ConsPlusTitle"/>
        <w:jc w:val="center"/>
        <w:outlineLvl w:val="2"/>
      </w:pPr>
      <w:r>
        <w:t>Описание результата предоставления государственной услуги</w:t>
      </w:r>
    </w:p>
    <w:p w:rsidR="00E75F7C" w:rsidRDefault="00E75F7C">
      <w:pPr>
        <w:pStyle w:val="ConsPlusNormal"/>
        <w:jc w:val="center"/>
      </w:pPr>
      <w:r>
        <w:t xml:space="preserve">(в ред. </w:t>
      </w:r>
      <w:hyperlink r:id="rId27" w:history="1">
        <w:r>
          <w:rPr>
            <w:color w:val="0000FF"/>
          </w:rPr>
          <w:t>Приказа</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r>
        <w:t>9. Результатами предоставления государственной услуги являются согласование СТУ или признание необходимости их доработки.</w:t>
      </w:r>
    </w:p>
    <w:p w:rsidR="00E75F7C" w:rsidRDefault="00E75F7C">
      <w:pPr>
        <w:pStyle w:val="ConsPlusNormal"/>
        <w:spacing w:before="220"/>
        <w:ind w:firstLine="540"/>
        <w:jc w:val="both"/>
      </w:pPr>
      <w:r>
        <w:t xml:space="preserve">Рассмотрение СТУ после их доработки производится в порядке, установленном настоящим Регламентом </w:t>
      </w:r>
      <w:proofErr w:type="gramStart"/>
      <w:r>
        <w:t>для</w:t>
      </w:r>
      <w:proofErr w:type="gramEnd"/>
      <w:r>
        <w:t xml:space="preserve"> вновь разработанных СТУ.</w:t>
      </w:r>
    </w:p>
    <w:p w:rsidR="00E75F7C" w:rsidRDefault="00E75F7C">
      <w:pPr>
        <w:pStyle w:val="ConsPlusNormal"/>
        <w:ind w:firstLine="540"/>
        <w:jc w:val="both"/>
      </w:pPr>
    </w:p>
    <w:p w:rsidR="00E75F7C" w:rsidRDefault="00E75F7C">
      <w:pPr>
        <w:pStyle w:val="ConsPlusTitle"/>
        <w:jc w:val="center"/>
        <w:outlineLvl w:val="2"/>
      </w:pPr>
      <w:r>
        <w:t xml:space="preserve">Срок предоставления </w:t>
      </w:r>
      <w:proofErr w:type="gramStart"/>
      <w:r>
        <w:t>государственной</w:t>
      </w:r>
      <w:proofErr w:type="gramEnd"/>
    </w:p>
    <w:p w:rsidR="00E75F7C" w:rsidRDefault="00E75F7C">
      <w:pPr>
        <w:pStyle w:val="ConsPlusTitle"/>
        <w:jc w:val="center"/>
      </w:pPr>
      <w:r>
        <w:t>услуги, в том числе с учетом необходимости</w:t>
      </w:r>
    </w:p>
    <w:p w:rsidR="00E75F7C" w:rsidRDefault="00E75F7C">
      <w:pPr>
        <w:pStyle w:val="ConsPlusTitle"/>
        <w:jc w:val="center"/>
      </w:pPr>
      <w:r>
        <w:t>обращения в организации, участвующие в предоставлении</w:t>
      </w:r>
    </w:p>
    <w:p w:rsidR="00E75F7C" w:rsidRDefault="00E75F7C">
      <w:pPr>
        <w:pStyle w:val="ConsPlusTitle"/>
        <w:jc w:val="center"/>
      </w:pPr>
      <w:r>
        <w:t>государственной услуги, срок приостановления предоставления</w:t>
      </w:r>
    </w:p>
    <w:p w:rsidR="00E75F7C" w:rsidRDefault="00E75F7C">
      <w:pPr>
        <w:pStyle w:val="ConsPlusTitle"/>
        <w:jc w:val="center"/>
      </w:pPr>
      <w:r>
        <w:t>государственной услуги в случае, если возможность</w:t>
      </w:r>
    </w:p>
    <w:p w:rsidR="00E75F7C" w:rsidRDefault="00E75F7C">
      <w:pPr>
        <w:pStyle w:val="ConsPlusTitle"/>
        <w:jc w:val="center"/>
      </w:pPr>
      <w:r>
        <w:t xml:space="preserve">приостановления </w:t>
      </w:r>
      <w:proofErr w:type="gramStart"/>
      <w:r>
        <w:t>предусмотрена</w:t>
      </w:r>
      <w:proofErr w:type="gramEnd"/>
      <w:r>
        <w:t xml:space="preserve"> законодательством</w:t>
      </w:r>
    </w:p>
    <w:p w:rsidR="00E75F7C" w:rsidRDefault="00E75F7C">
      <w:pPr>
        <w:pStyle w:val="ConsPlusTitle"/>
        <w:jc w:val="center"/>
      </w:pPr>
      <w:r>
        <w:t>Российской Федерации, срок выдачи (направления)</w:t>
      </w:r>
    </w:p>
    <w:p w:rsidR="00E75F7C" w:rsidRDefault="00E75F7C">
      <w:pPr>
        <w:pStyle w:val="ConsPlusTitle"/>
        <w:jc w:val="center"/>
      </w:pPr>
      <w:r>
        <w:t>документов, являющихся результатом</w:t>
      </w:r>
    </w:p>
    <w:p w:rsidR="00E75F7C" w:rsidRDefault="00E75F7C">
      <w:pPr>
        <w:pStyle w:val="ConsPlusTitle"/>
        <w:jc w:val="center"/>
      </w:pPr>
      <w:r>
        <w:t>предоставления государственной услуги</w:t>
      </w:r>
    </w:p>
    <w:p w:rsidR="00E75F7C" w:rsidRDefault="00E75F7C">
      <w:pPr>
        <w:pStyle w:val="ConsPlusNormal"/>
        <w:jc w:val="center"/>
      </w:pPr>
      <w:r>
        <w:t xml:space="preserve">(в ред. </w:t>
      </w:r>
      <w:hyperlink r:id="rId28" w:history="1">
        <w:r>
          <w:rPr>
            <w:color w:val="0000FF"/>
          </w:rPr>
          <w:t>Приказа</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bookmarkStart w:id="7" w:name="P127"/>
      <w:bookmarkEnd w:id="7"/>
      <w:r>
        <w:t>10. Рассмотрение СТУ осуществляется в течение 30 календарных дней с момента их поступления в МЧС России или территориальный орган МЧС России.</w:t>
      </w:r>
    </w:p>
    <w:p w:rsidR="00E75F7C" w:rsidRDefault="00E75F7C">
      <w:pPr>
        <w:pStyle w:val="ConsPlusNormal"/>
        <w:spacing w:before="220"/>
        <w:ind w:firstLine="540"/>
        <w:jc w:val="both"/>
      </w:pPr>
      <w:proofErr w:type="gramStart"/>
      <w:r>
        <w:t xml:space="preserve">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w:t>
      </w:r>
      <w:hyperlink w:anchor="P370" w:history="1">
        <w:r>
          <w:rPr>
            <w:color w:val="0000FF"/>
          </w:rPr>
          <w:t>пунктом 30</w:t>
        </w:r>
      </w:hyperlink>
      <w:r>
        <w:t xml:space="preserve">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roofErr w:type="gramEnd"/>
    </w:p>
    <w:p w:rsidR="00E75F7C" w:rsidRDefault="00E75F7C">
      <w:pPr>
        <w:pStyle w:val="ConsPlusNormal"/>
        <w:ind w:firstLine="540"/>
        <w:jc w:val="both"/>
      </w:pPr>
    </w:p>
    <w:p w:rsidR="00E75F7C" w:rsidRDefault="00E75F7C">
      <w:pPr>
        <w:pStyle w:val="ConsPlusTitle"/>
        <w:jc w:val="center"/>
        <w:outlineLvl w:val="2"/>
      </w:pPr>
      <w:r>
        <w:t>Нормативные правовые акты, регулирующие предоставление</w:t>
      </w:r>
    </w:p>
    <w:p w:rsidR="00E75F7C" w:rsidRDefault="00E75F7C">
      <w:pPr>
        <w:pStyle w:val="ConsPlusTitle"/>
        <w:jc w:val="center"/>
      </w:pPr>
      <w:r>
        <w:t>государственной услуги</w:t>
      </w:r>
    </w:p>
    <w:p w:rsidR="00E75F7C" w:rsidRDefault="00E75F7C">
      <w:pPr>
        <w:pStyle w:val="ConsPlusNormal"/>
        <w:jc w:val="center"/>
      </w:pPr>
      <w:r>
        <w:t xml:space="preserve">(в ред. </w:t>
      </w:r>
      <w:hyperlink r:id="rId29" w:history="1">
        <w:r>
          <w:rPr>
            <w:color w:val="0000FF"/>
          </w:rPr>
          <w:t>Приказа</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r>
        <w:t xml:space="preserve">11. </w:t>
      </w:r>
      <w:proofErr w:type="gramStart"/>
      <w:r>
        <w:t>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E75F7C" w:rsidRDefault="00E75F7C">
      <w:pPr>
        <w:pStyle w:val="ConsPlusNormal"/>
        <w:ind w:firstLine="540"/>
        <w:jc w:val="both"/>
      </w:pPr>
    </w:p>
    <w:p w:rsidR="00E75F7C" w:rsidRDefault="00E75F7C">
      <w:pPr>
        <w:pStyle w:val="ConsPlusTitle"/>
        <w:jc w:val="center"/>
        <w:outlineLvl w:val="2"/>
      </w:pPr>
      <w:r>
        <w:lastRenderedPageBreak/>
        <w:t>Исчерпывающий перечень документов,</w:t>
      </w:r>
    </w:p>
    <w:p w:rsidR="00E75F7C" w:rsidRDefault="00E75F7C">
      <w:pPr>
        <w:pStyle w:val="ConsPlusTitle"/>
        <w:jc w:val="center"/>
      </w:pPr>
      <w:proofErr w:type="gramStart"/>
      <w:r>
        <w:t>необходимых</w:t>
      </w:r>
      <w:proofErr w:type="gramEnd"/>
      <w:r>
        <w:t xml:space="preserve"> в соответствии с нормативными</w:t>
      </w:r>
    </w:p>
    <w:p w:rsidR="00E75F7C" w:rsidRDefault="00E75F7C">
      <w:pPr>
        <w:pStyle w:val="ConsPlusTitle"/>
        <w:jc w:val="center"/>
      </w:pPr>
      <w:r>
        <w:t xml:space="preserve">правовыми актами для предоставления </w:t>
      </w:r>
      <w:proofErr w:type="gramStart"/>
      <w:r>
        <w:t>государственной</w:t>
      </w:r>
      <w:proofErr w:type="gramEnd"/>
    </w:p>
    <w:p w:rsidR="00E75F7C" w:rsidRDefault="00E75F7C">
      <w:pPr>
        <w:pStyle w:val="ConsPlusTitle"/>
        <w:jc w:val="center"/>
      </w:pPr>
      <w:r>
        <w:t>услуги и услуг, которые являются необходимыми</w:t>
      </w:r>
    </w:p>
    <w:p w:rsidR="00E75F7C" w:rsidRDefault="00E75F7C">
      <w:pPr>
        <w:pStyle w:val="ConsPlusTitle"/>
        <w:jc w:val="center"/>
      </w:pPr>
      <w:r>
        <w:t xml:space="preserve">и </w:t>
      </w:r>
      <w:proofErr w:type="gramStart"/>
      <w:r>
        <w:t>обязательными</w:t>
      </w:r>
      <w:proofErr w:type="gramEnd"/>
      <w:r>
        <w:t xml:space="preserve"> для предоставления государственной</w:t>
      </w:r>
    </w:p>
    <w:p w:rsidR="00E75F7C" w:rsidRDefault="00E75F7C">
      <w:pPr>
        <w:pStyle w:val="ConsPlusTitle"/>
        <w:jc w:val="center"/>
      </w:pPr>
      <w:r>
        <w:t>услуги, подлежащих представлению Заявителем,</w:t>
      </w:r>
    </w:p>
    <w:p w:rsidR="00E75F7C" w:rsidRDefault="00E75F7C">
      <w:pPr>
        <w:pStyle w:val="ConsPlusTitle"/>
        <w:jc w:val="center"/>
      </w:pPr>
      <w:r>
        <w:t>способы их получения Заявителем, в том числе</w:t>
      </w:r>
    </w:p>
    <w:p w:rsidR="00E75F7C" w:rsidRDefault="00E75F7C">
      <w:pPr>
        <w:pStyle w:val="ConsPlusTitle"/>
        <w:jc w:val="center"/>
      </w:pPr>
      <w:r>
        <w:t>в электронной форме, порядок их представления</w:t>
      </w:r>
    </w:p>
    <w:p w:rsidR="00E75F7C" w:rsidRDefault="00E75F7C">
      <w:pPr>
        <w:pStyle w:val="ConsPlusNormal"/>
        <w:jc w:val="center"/>
      </w:pPr>
      <w:r>
        <w:t xml:space="preserve">(в ред. </w:t>
      </w:r>
      <w:hyperlink r:id="rId30" w:history="1">
        <w:r>
          <w:rPr>
            <w:color w:val="0000FF"/>
          </w:rPr>
          <w:t>Приказа</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r>
        <w:t>12. Исчерпывающий перечень документов, необходимых для предоставления государственной услуги (далее - Комплект документов):</w:t>
      </w:r>
    </w:p>
    <w:p w:rsidR="00E75F7C" w:rsidRDefault="00E75F7C">
      <w:pPr>
        <w:pStyle w:val="ConsPlusNormal"/>
        <w:spacing w:before="220"/>
        <w:ind w:firstLine="540"/>
        <w:jc w:val="both"/>
      </w:pPr>
      <w:r>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rsidR="00E75F7C" w:rsidRDefault="00E75F7C">
      <w:pPr>
        <w:pStyle w:val="ConsPlusNormal"/>
        <w:spacing w:before="220"/>
        <w:ind w:firstLine="540"/>
        <w:jc w:val="both"/>
      </w:pPr>
      <w:r>
        <w:t>- три экземпляра СТУ. В текст СТУ включаются:</w:t>
      </w:r>
    </w:p>
    <w:p w:rsidR="00E75F7C" w:rsidRDefault="00E75F7C">
      <w:pPr>
        <w:pStyle w:val="ConsPlusNormal"/>
        <w:spacing w:before="220"/>
        <w:ind w:firstLine="540"/>
        <w:jc w:val="both"/>
      </w:pPr>
      <w:r>
        <w:t>а) подтверждение согласия организации - заказчика разработки СТУ принятых в СТУ решений по противопожарной защите;</w:t>
      </w:r>
    </w:p>
    <w:p w:rsidR="00E75F7C" w:rsidRDefault="00E75F7C">
      <w:pPr>
        <w:pStyle w:val="ConsPlusNormal"/>
        <w:spacing w:before="220"/>
        <w:ind w:firstLine="540"/>
        <w:jc w:val="both"/>
      </w:pPr>
      <w:r>
        <w:t>б) указание в СТУ места расположения объекта защиты, для проектирования которого разработаны СТУ;</w:t>
      </w:r>
    </w:p>
    <w:p w:rsidR="00E75F7C" w:rsidRDefault="00E75F7C">
      <w:pPr>
        <w:pStyle w:val="ConsPlusNormal"/>
        <w:spacing w:before="220"/>
        <w:ind w:firstLine="540"/>
        <w:jc w:val="both"/>
      </w:pPr>
      <w:r>
        <w:t>в) наличие в СТУ комплекса инженерно-технических и организационных мероприятий по обеспечению пожарной безопасности;</w:t>
      </w:r>
    </w:p>
    <w:p w:rsidR="00E75F7C" w:rsidRDefault="00E75F7C">
      <w:pPr>
        <w:pStyle w:val="ConsPlusNormal"/>
        <w:spacing w:before="220"/>
        <w:ind w:firstLine="540"/>
        <w:jc w:val="both"/>
      </w:pPr>
      <w:r>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E75F7C" w:rsidRDefault="00E75F7C">
      <w:pPr>
        <w:pStyle w:val="ConsPlusNormal"/>
        <w:ind w:firstLine="540"/>
        <w:jc w:val="both"/>
      </w:pPr>
    </w:p>
    <w:p w:rsidR="00E75F7C" w:rsidRDefault="00E75F7C">
      <w:pPr>
        <w:pStyle w:val="ConsPlusTitle"/>
        <w:jc w:val="center"/>
        <w:outlineLvl w:val="2"/>
      </w:pPr>
      <w:r>
        <w:t>Исчерпывающий перечень документов,</w:t>
      </w:r>
    </w:p>
    <w:p w:rsidR="00E75F7C" w:rsidRDefault="00E75F7C">
      <w:pPr>
        <w:pStyle w:val="ConsPlusTitle"/>
        <w:jc w:val="center"/>
      </w:pPr>
      <w:proofErr w:type="gramStart"/>
      <w:r>
        <w:t>необходимых</w:t>
      </w:r>
      <w:proofErr w:type="gramEnd"/>
      <w:r>
        <w:t xml:space="preserve"> в соответствии с нормативными правовыми актами</w:t>
      </w:r>
    </w:p>
    <w:p w:rsidR="00E75F7C" w:rsidRDefault="00E75F7C">
      <w:pPr>
        <w:pStyle w:val="ConsPlusTitle"/>
        <w:jc w:val="center"/>
      </w:pPr>
      <w:r>
        <w:t>для предоставления государственной услуги, которые</w:t>
      </w:r>
    </w:p>
    <w:p w:rsidR="00E75F7C" w:rsidRDefault="00E75F7C">
      <w:pPr>
        <w:pStyle w:val="ConsPlusTitle"/>
        <w:jc w:val="center"/>
      </w:pPr>
      <w:r>
        <w:t>находятся в распоряжении государственных органов, органов</w:t>
      </w:r>
    </w:p>
    <w:p w:rsidR="00E75F7C" w:rsidRDefault="00E75F7C">
      <w:pPr>
        <w:pStyle w:val="ConsPlusTitle"/>
        <w:jc w:val="center"/>
      </w:pPr>
      <w:r>
        <w:t>местного самоуправления и иных органов, участвующих</w:t>
      </w:r>
    </w:p>
    <w:p w:rsidR="00E75F7C" w:rsidRDefault="00E75F7C">
      <w:pPr>
        <w:pStyle w:val="ConsPlusTitle"/>
        <w:jc w:val="center"/>
      </w:pPr>
      <w:r>
        <w:t>в предоставлении государственных или муниципальных услуг,</w:t>
      </w:r>
    </w:p>
    <w:p w:rsidR="00E75F7C" w:rsidRDefault="00E75F7C">
      <w:pPr>
        <w:pStyle w:val="ConsPlusTitle"/>
        <w:jc w:val="center"/>
      </w:pPr>
      <w:r>
        <w:t>и которые Заявитель вправе представить, а также способы</w:t>
      </w:r>
    </w:p>
    <w:p w:rsidR="00E75F7C" w:rsidRDefault="00E75F7C">
      <w:pPr>
        <w:pStyle w:val="ConsPlusTitle"/>
        <w:jc w:val="center"/>
      </w:pPr>
      <w:r>
        <w:t>их получения Заявителями, в том числе в электронной форме,</w:t>
      </w:r>
    </w:p>
    <w:p w:rsidR="00E75F7C" w:rsidRDefault="00E75F7C">
      <w:pPr>
        <w:pStyle w:val="ConsPlusTitle"/>
        <w:jc w:val="center"/>
      </w:pPr>
      <w:r>
        <w:t>порядок их представления</w:t>
      </w:r>
    </w:p>
    <w:p w:rsidR="00E75F7C" w:rsidRDefault="00E75F7C">
      <w:pPr>
        <w:pStyle w:val="ConsPlusNormal"/>
        <w:jc w:val="center"/>
      </w:pPr>
      <w:r>
        <w:t xml:space="preserve">(введено </w:t>
      </w:r>
      <w:hyperlink r:id="rId31" w:history="1">
        <w:r>
          <w:rPr>
            <w:color w:val="0000FF"/>
          </w:rPr>
          <w:t>Приказом</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E75F7C" w:rsidRDefault="00E75F7C">
      <w:pPr>
        <w:pStyle w:val="ConsPlusNormal"/>
        <w:spacing w:before="220"/>
        <w:ind w:firstLine="540"/>
        <w:jc w:val="both"/>
      </w:pPr>
      <w:r>
        <w:t>12.2. При предоставлении государственной услуги запрещается требовать от Заявителя:</w:t>
      </w:r>
    </w:p>
    <w:p w:rsidR="00E75F7C" w:rsidRDefault="00E75F7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5F7C" w:rsidRDefault="00E75F7C">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2" w:history="1">
        <w:r>
          <w:rPr>
            <w:color w:val="0000FF"/>
          </w:rPr>
          <w:t>части</w:t>
        </w:r>
        <w:proofErr w:type="gramEnd"/>
        <w:r>
          <w:rPr>
            <w:color w:val="0000FF"/>
          </w:rPr>
          <w:t xml:space="preserve"> </w:t>
        </w:r>
        <w:proofErr w:type="gramStart"/>
        <w:r>
          <w:rPr>
            <w:color w:val="0000FF"/>
          </w:rPr>
          <w:t>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roofErr w:type="gramEnd"/>
      <w:r>
        <w:t xml:space="preserve">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w:t>
      </w:r>
      <w:proofErr w:type="gramStart"/>
      <w:r>
        <w:t>2018, N 1, ст. 63, N 9, ст. 1283, N 17, ст. 2427, N 18, ст. 2557, N 24, ст. 3413, N 27, ст. 3954, N 30, ст. 4539, N 31, ст. 4858);</w:t>
      </w:r>
      <w:proofErr w:type="gramEnd"/>
    </w:p>
    <w:p w:rsidR="00E75F7C" w:rsidRDefault="00E75F7C">
      <w:pPr>
        <w:pStyle w:val="ConsPlusNormal"/>
        <w:spacing w:before="220"/>
        <w:ind w:firstLine="540"/>
        <w:jc w:val="both"/>
      </w:pPr>
      <w:proofErr w:type="gramStart"/>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75F7C" w:rsidRDefault="00E75F7C">
      <w:pPr>
        <w:pStyle w:val="ConsPlusNormal"/>
        <w:ind w:firstLine="540"/>
        <w:jc w:val="both"/>
      </w:pPr>
    </w:p>
    <w:p w:rsidR="00E75F7C" w:rsidRDefault="00E75F7C">
      <w:pPr>
        <w:pStyle w:val="ConsPlusTitle"/>
        <w:jc w:val="center"/>
        <w:outlineLvl w:val="2"/>
      </w:pPr>
      <w:r>
        <w:t>Исчерпывающий перечень оснований</w:t>
      </w:r>
    </w:p>
    <w:p w:rsidR="00E75F7C" w:rsidRDefault="00E75F7C">
      <w:pPr>
        <w:pStyle w:val="ConsPlusTitle"/>
        <w:jc w:val="center"/>
      </w:pPr>
      <w:r>
        <w:t>для отказа в приеме документов, необходимых</w:t>
      </w:r>
    </w:p>
    <w:p w:rsidR="00E75F7C" w:rsidRDefault="00E75F7C">
      <w:pPr>
        <w:pStyle w:val="ConsPlusTitle"/>
        <w:jc w:val="center"/>
      </w:pPr>
      <w:r>
        <w:t>для предоставления государственной услуги</w:t>
      </w:r>
    </w:p>
    <w:p w:rsidR="00E75F7C" w:rsidRDefault="00E75F7C">
      <w:pPr>
        <w:pStyle w:val="ConsPlusNormal"/>
        <w:ind w:firstLine="540"/>
        <w:jc w:val="both"/>
      </w:pPr>
    </w:p>
    <w:p w:rsidR="00E75F7C" w:rsidRDefault="00E75F7C">
      <w:pPr>
        <w:pStyle w:val="ConsPlusNormal"/>
        <w:ind w:firstLine="540"/>
        <w:jc w:val="both"/>
      </w:pPr>
      <w:r>
        <w:t>13. Комплект документов, поступивший в МЧС России или его территориальный орган, подлежит обязательной регистрации.</w:t>
      </w:r>
    </w:p>
    <w:p w:rsidR="00E75F7C" w:rsidRDefault="00E75F7C">
      <w:pPr>
        <w:pStyle w:val="ConsPlusNormal"/>
        <w:ind w:firstLine="540"/>
        <w:jc w:val="both"/>
      </w:pPr>
    </w:p>
    <w:p w:rsidR="00E75F7C" w:rsidRDefault="00E75F7C">
      <w:pPr>
        <w:pStyle w:val="ConsPlusTitle"/>
        <w:jc w:val="center"/>
        <w:outlineLvl w:val="2"/>
      </w:pPr>
      <w:r>
        <w:t>Исчерпывающий перечень оснований для приостановления</w:t>
      </w:r>
    </w:p>
    <w:p w:rsidR="00E75F7C" w:rsidRDefault="00E75F7C">
      <w:pPr>
        <w:pStyle w:val="ConsPlusTitle"/>
        <w:jc w:val="center"/>
      </w:pPr>
      <w:r>
        <w:t>или отказа в предоставлении государственной услуги</w:t>
      </w:r>
    </w:p>
    <w:p w:rsidR="00E75F7C" w:rsidRDefault="00E75F7C">
      <w:pPr>
        <w:pStyle w:val="ConsPlusNormal"/>
        <w:jc w:val="center"/>
      </w:pPr>
      <w:r>
        <w:t xml:space="preserve">(в ред. </w:t>
      </w:r>
      <w:hyperlink r:id="rId34"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E75F7C" w:rsidRDefault="00E75F7C">
      <w:pPr>
        <w:pStyle w:val="ConsPlusNormal"/>
        <w:spacing w:before="220"/>
        <w:ind w:firstLine="540"/>
        <w:jc w:val="both"/>
      </w:pPr>
      <w:r>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E75F7C" w:rsidRDefault="00E75F7C">
      <w:pPr>
        <w:pStyle w:val="ConsPlusNormal"/>
        <w:spacing w:before="220"/>
        <w:ind w:firstLine="540"/>
        <w:jc w:val="both"/>
      </w:pPr>
      <w:r>
        <w:t>Основания для приостановления предоставления государственной услуги отсутствуют.</w:t>
      </w:r>
    </w:p>
    <w:p w:rsidR="00E75F7C" w:rsidRDefault="00E75F7C">
      <w:pPr>
        <w:pStyle w:val="ConsPlusNormal"/>
        <w:ind w:firstLine="540"/>
        <w:jc w:val="both"/>
      </w:pPr>
    </w:p>
    <w:p w:rsidR="00E75F7C" w:rsidRDefault="00E75F7C">
      <w:pPr>
        <w:pStyle w:val="ConsPlusTitle"/>
        <w:jc w:val="center"/>
        <w:outlineLvl w:val="2"/>
      </w:pPr>
      <w:r>
        <w:t>Перечень услуг, которые являются необходимыми</w:t>
      </w:r>
    </w:p>
    <w:p w:rsidR="00E75F7C" w:rsidRDefault="00E75F7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75F7C" w:rsidRDefault="00E75F7C">
      <w:pPr>
        <w:pStyle w:val="ConsPlusTitle"/>
        <w:jc w:val="center"/>
      </w:pPr>
      <w:r>
        <w:t>в том числе сведения о документе (документах), выдаваемом</w:t>
      </w:r>
    </w:p>
    <w:p w:rsidR="00E75F7C" w:rsidRDefault="00E75F7C">
      <w:pPr>
        <w:pStyle w:val="ConsPlusTitle"/>
        <w:jc w:val="center"/>
      </w:pPr>
      <w:r>
        <w:t>(</w:t>
      </w:r>
      <w:proofErr w:type="gramStart"/>
      <w:r>
        <w:t>выдаваемых</w:t>
      </w:r>
      <w:proofErr w:type="gramEnd"/>
      <w:r>
        <w:t>) организациями, участвующими в предоставлении</w:t>
      </w:r>
    </w:p>
    <w:p w:rsidR="00E75F7C" w:rsidRDefault="00E75F7C">
      <w:pPr>
        <w:pStyle w:val="ConsPlusTitle"/>
        <w:jc w:val="center"/>
      </w:pPr>
      <w:r>
        <w:t>государственной услуги</w:t>
      </w:r>
    </w:p>
    <w:p w:rsidR="00E75F7C" w:rsidRDefault="00E75F7C">
      <w:pPr>
        <w:pStyle w:val="ConsPlusNormal"/>
        <w:jc w:val="center"/>
      </w:pPr>
      <w:r>
        <w:t xml:space="preserve">(введено </w:t>
      </w:r>
      <w:hyperlink r:id="rId35" w:history="1">
        <w:r>
          <w:rPr>
            <w:color w:val="0000FF"/>
          </w:rPr>
          <w:t>Приказом</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14.1. Предоставление услуг, являющихся необходимыми и обязательными для предоставления государственной услуги, не требуется.</w:t>
      </w:r>
    </w:p>
    <w:p w:rsidR="00E75F7C" w:rsidRDefault="00E75F7C">
      <w:pPr>
        <w:pStyle w:val="ConsPlusNormal"/>
        <w:jc w:val="both"/>
      </w:pPr>
    </w:p>
    <w:p w:rsidR="00E75F7C" w:rsidRDefault="00E75F7C">
      <w:pPr>
        <w:pStyle w:val="ConsPlusTitle"/>
        <w:jc w:val="center"/>
        <w:outlineLvl w:val="2"/>
      </w:pPr>
      <w:r>
        <w:t xml:space="preserve">Порядок, размер и основания взимания </w:t>
      </w:r>
      <w:proofErr w:type="gramStart"/>
      <w:r>
        <w:t>государственной</w:t>
      </w:r>
      <w:proofErr w:type="gramEnd"/>
    </w:p>
    <w:p w:rsidR="00E75F7C" w:rsidRDefault="00E75F7C">
      <w:pPr>
        <w:pStyle w:val="ConsPlusTitle"/>
        <w:jc w:val="center"/>
      </w:pPr>
      <w:r>
        <w:t>пошлины или иной платы, взимаемой за предоставление</w:t>
      </w:r>
    </w:p>
    <w:p w:rsidR="00E75F7C" w:rsidRDefault="00E75F7C">
      <w:pPr>
        <w:pStyle w:val="ConsPlusTitle"/>
        <w:jc w:val="center"/>
      </w:pPr>
      <w:r>
        <w:t>государственной услуги</w:t>
      </w:r>
    </w:p>
    <w:p w:rsidR="00E75F7C" w:rsidRDefault="00E75F7C">
      <w:pPr>
        <w:pStyle w:val="ConsPlusNormal"/>
        <w:jc w:val="center"/>
      </w:pPr>
      <w:r>
        <w:lastRenderedPageBreak/>
        <w:t xml:space="preserve">(введено </w:t>
      </w:r>
      <w:hyperlink r:id="rId36" w:history="1">
        <w:r>
          <w:rPr>
            <w:color w:val="0000FF"/>
          </w:rPr>
          <w:t>Приказом</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14.2. За предоставление государственной услуги государственная пошлина или иная плата не взимается.</w:t>
      </w:r>
    </w:p>
    <w:p w:rsidR="00E75F7C" w:rsidRDefault="00E75F7C">
      <w:pPr>
        <w:pStyle w:val="ConsPlusNormal"/>
        <w:ind w:firstLine="540"/>
        <w:jc w:val="both"/>
      </w:pPr>
    </w:p>
    <w:p w:rsidR="00E75F7C" w:rsidRDefault="00E75F7C">
      <w:pPr>
        <w:pStyle w:val="ConsPlusTitle"/>
        <w:jc w:val="center"/>
        <w:outlineLvl w:val="2"/>
      </w:pPr>
      <w:r>
        <w:t>Порядок, размер и основания взимания платы</w:t>
      </w:r>
    </w:p>
    <w:p w:rsidR="00E75F7C" w:rsidRDefault="00E75F7C">
      <w:pPr>
        <w:pStyle w:val="ConsPlusTitle"/>
        <w:jc w:val="center"/>
      </w:pPr>
      <w:r>
        <w:t>за предоставление услуг, которые являются необходимыми</w:t>
      </w:r>
    </w:p>
    <w:p w:rsidR="00E75F7C" w:rsidRDefault="00E75F7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75F7C" w:rsidRDefault="00E75F7C">
      <w:pPr>
        <w:pStyle w:val="ConsPlusTitle"/>
        <w:jc w:val="center"/>
      </w:pPr>
      <w:r>
        <w:t>включая информацию о методике расчета размера такой платы</w:t>
      </w:r>
    </w:p>
    <w:p w:rsidR="00E75F7C" w:rsidRDefault="00E75F7C">
      <w:pPr>
        <w:pStyle w:val="ConsPlusNormal"/>
        <w:jc w:val="center"/>
      </w:pPr>
      <w:r>
        <w:t xml:space="preserve">(в ред. </w:t>
      </w:r>
      <w:hyperlink r:id="rId37"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E75F7C" w:rsidRDefault="00E75F7C">
      <w:pPr>
        <w:pStyle w:val="ConsPlusNormal"/>
        <w:ind w:firstLine="540"/>
        <w:jc w:val="both"/>
      </w:pPr>
    </w:p>
    <w:p w:rsidR="00E75F7C" w:rsidRDefault="00E75F7C">
      <w:pPr>
        <w:pStyle w:val="ConsPlusTitle"/>
        <w:jc w:val="center"/>
        <w:outlineLvl w:val="2"/>
      </w:pPr>
      <w:r>
        <w:t>Максимальный срок ожидания в очереди при подаче запроса</w:t>
      </w:r>
    </w:p>
    <w:p w:rsidR="00E75F7C" w:rsidRDefault="00E75F7C">
      <w:pPr>
        <w:pStyle w:val="ConsPlusTitle"/>
        <w:jc w:val="center"/>
      </w:pPr>
      <w:r>
        <w:t>о предоставлении государственной услуги и при получении</w:t>
      </w:r>
    </w:p>
    <w:p w:rsidR="00E75F7C" w:rsidRDefault="00E75F7C">
      <w:pPr>
        <w:pStyle w:val="ConsPlusTitle"/>
        <w:jc w:val="center"/>
      </w:pPr>
      <w:r>
        <w:t>результата предоставления государственной услуги</w:t>
      </w:r>
    </w:p>
    <w:p w:rsidR="00E75F7C" w:rsidRDefault="00E75F7C">
      <w:pPr>
        <w:pStyle w:val="ConsPlusNormal"/>
        <w:ind w:firstLine="540"/>
        <w:jc w:val="both"/>
      </w:pPr>
    </w:p>
    <w:p w:rsidR="00E75F7C" w:rsidRDefault="00E75F7C">
      <w:pPr>
        <w:pStyle w:val="ConsPlusNormal"/>
        <w:ind w:firstLine="540"/>
        <w:jc w:val="both"/>
      </w:pPr>
      <w:r>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E75F7C" w:rsidRDefault="00E75F7C">
      <w:pPr>
        <w:pStyle w:val="ConsPlusNormal"/>
        <w:jc w:val="both"/>
      </w:pPr>
      <w:r>
        <w:t xml:space="preserve">(в ред. </w:t>
      </w:r>
      <w:hyperlink r:id="rId38" w:history="1">
        <w:r>
          <w:rPr>
            <w:color w:val="0000FF"/>
          </w:rPr>
          <w:t>Приказа</w:t>
        </w:r>
      </w:hyperlink>
      <w:r>
        <w:t xml:space="preserve"> МЧС России от 27.12.2013 N 845)</w:t>
      </w:r>
    </w:p>
    <w:p w:rsidR="00E75F7C" w:rsidRDefault="00E75F7C">
      <w:pPr>
        <w:pStyle w:val="ConsPlusNormal"/>
        <w:ind w:firstLine="540"/>
        <w:jc w:val="both"/>
      </w:pPr>
    </w:p>
    <w:p w:rsidR="00E75F7C" w:rsidRDefault="00E75F7C">
      <w:pPr>
        <w:pStyle w:val="ConsPlusTitle"/>
        <w:jc w:val="center"/>
        <w:outlineLvl w:val="2"/>
      </w:pPr>
      <w:r>
        <w:t>Срок и порядок регистрации запроса Заявителя</w:t>
      </w:r>
    </w:p>
    <w:p w:rsidR="00E75F7C" w:rsidRDefault="00E75F7C">
      <w:pPr>
        <w:pStyle w:val="ConsPlusTitle"/>
        <w:jc w:val="center"/>
      </w:pPr>
      <w:r>
        <w:t>о предоставлении государственной услуги, в том числе</w:t>
      </w:r>
    </w:p>
    <w:p w:rsidR="00E75F7C" w:rsidRDefault="00E75F7C">
      <w:pPr>
        <w:pStyle w:val="ConsPlusTitle"/>
        <w:jc w:val="center"/>
      </w:pPr>
      <w:r>
        <w:t>в электронной форме</w:t>
      </w:r>
    </w:p>
    <w:p w:rsidR="00E75F7C" w:rsidRDefault="00E75F7C">
      <w:pPr>
        <w:pStyle w:val="ConsPlusNormal"/>
        <w:jc w:val="center"/>
      </w:pPr>
      <w:r>
        <w:t xml:space="preserve">(в ред. </w:t>
      </w:r>
      <w:hyperlink r:id="rId39"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17. Срок регистрации запроса о предоставлении государственной услуги не должен превышать одного рабочего дня.</w:t>
      </w:r>
    </w:p>
    <w:p w:rsidR="00E75F7C" w:rsidRDefault="00E75F7C">
      <w:pPr>
        <w:pStyle w:val="ConsPlusNormal"/>
        <w:spacing w:before="220"/>
        <w:ind w:firstLine="540"/>
        <w:jc w:val="both"/>
      </w:pPr>
      <w:r>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E75F7C" w:rsidRDefault="00E75F7C">
      <w:pPr>
        <w:pStyle w:val="ConsPlusNormal"/>
        <w:ind w:firstLine="540"/>
        <w:jc w:val="both"/>
      </w:pPr>
    </w:p>
    <w:p w:rsidR="00E75F7C" w:rsidRDefault="00E75F7C">
      <w:pPr>
        <w:pStyle w:val="ConsPlusTitle"/>
        <w:jc w:val="center"/>
        <w:outlineLvl w:val="2"/>
      </w:pPr>
      <w:r>
        <w:t>Требования к помещениям,</w:t>
      </w:r>
    </w:p>
    <w:p w:rsidR="00E75F7C" w:rsidRDefault="00E75F7C">
      <w:pPr>
        <w:pStyle w:val="ConsPlusTitle"/>
        <w:jc w:val="center"/>
      </w:pPr>
      <w:r>
        <w:t>в которых предоставляется государственная</w:t>
      </w:r>
    </w:p>
    <w:p w:rsidR="00E75F7C" w:rsidRDefault="00E75F7C">
      <w:pPr>
        <w:pStyle w:val="ConsPlusTitle"/>
        <w:jc w:val="center"/>
      </w:pPr>
      <w:r>
        <w:t>услуга, к залу ожидания, местам для заполнения</w:t>
      </w:r>
    </w:p>
    <w:p w:rsidR="00E75F7C" w:rsidRDefault="00E75F7C">
      <w:pPr>
        <w:pStyle w:val="ConsPlusTitle"/>
        <w:jc w:val="center"/>
      </w:pPr>
      <w:r>
        <w:t>запросов о предоставлении государственной услуги,</w:t>
      </w:r>
    </w:p>
    <w:p w:rsidR="00E75F7C" w:rsidRDefault="00E75F7C">
      <w:pPr>
        <w:pStyle w:val="ConsPlusTitle"/>
        <w:jc w:val="center"/>
      </w:pPr>
      <w:r>
        <w:t>информационным стендам с образцами их заполнения</w:t>
      </w:r>
    </w:p>
    <w:p w:rsidR="00E75F7C" w:rsidRDefault="00E75F7C">
      <w:pPr>
        <w:pStyle w:val="ConsPlusTitle"/>
        <w:jc w:val="center"/>
      </w:pPr>
      <w:r>
        <w:t>и перечнем документов, необходимых для предоставления</w:t>
      </w:r>
    </w:p>
    <w:p w:rsidR="00E75F7C" w:rsidRDefault="00E75F7C">
      <w:pPr>
        <w:pStyle w:val="ConsPlusTitle"/>
        <w:jc w:val="center"/>
      </w:pPr>
      <w:r>
        <w:t>каждой государственной услуги, размещению и оформлению</w:t>
      </w:r>
    </w:p>
    <w:p w:rsidR="00E75F7C" w:rsidRDefault="00E75F7C">
      <w:pPr>
        <w:pStyle w:val="ConsPlusTitle"/>
        <w:jc w:val="center"/>
      </w:pPr>
      <w:r>
        <w:t>визуальной, текстовой и мультимедийной информации о порядке</w:t>
      </w:r>
    </w:p>
    <w:p w:rsidR="00E75F7C" w:rsidRDefault="00E75F7C">
      <w:pPr>
        <w:pStyle w:val="ConsPlusTitle"/>
        <w:jc w:val="center"/>
      </w:pPr>
      <w:r>
        <w:t>предоставления такой услуги, в том числе к обеспечению</w:t>
      </w:r>
    </w:p>
    <w:p w:rsidR="00E75F7C" w:rsidRDefault="00E75F7C">
      <w:pPr>
        <w:pStyle w:val="ConsPlusTitle"/>
        <w:jc w:val="center"/>
      </w:pPr>
      <w:r>
        <w:t>доступности для инвалидов указанных объектов</w:t>
      </w:r>
    </w:p>
    <w:p w:rsidR="00E75F7C" w:rsidRDefault="00E75F7C">
      <w:pPr>
        <w:pStyle w:val="ConsPlusTitle"/>
        <w:jc w:val="center"/>
      </w:pPr>
      <w:r>
        <w:t xml:space="preserve">в соответствии с законодательством </w:t>
      </w:r>
      <w:proofErr w:type="gramStart"/>
      <w:r>
        <w:t>Российской</w:t>
      </w:r>
      <w:proofErr w:type="gramEnd"/>
    </w:p>
    <w:p w:rsidR="00E75F7C" w:rsidRDefault="00E75F7C">
      <w:pPr>
        <w:pStyle w:val="ConsPlusTitle"/>
        <w:jc w:val="center"/>
      </w:pPr>
      <w:r>
        <w:t>Федерации о социальной защите инвалидов</w:t>
      </w:r>
    </w:p>
    <w:p w:rsidR="00E75F7C" w:rsidRDefault="00E75F7C">
      <w:pPr>
        <w:pStyle w:val="ConsPlusNormal"/>
        <w:jc w:val="center"/>
      </w:pPr>
      <w:r>
        <w:t xml:space="preserve">(в ред. </w:t>
      </w:r>
      <w:hyperlink r:id="rId40" w:history="1">
        <w:r>
          <w:rPr>
            <w:color w:val="0000FF"/>
          </w:rPr>
          <w:t>Приказа</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r>
        <w:t>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E75F7C" w:rsidRDefault="00E75F7C">
      <w:pPr>
        <w:pStyle w:val="ConsPlusNormal"/>
        <w:spacing w:before="220"/>
        <w:ind w:firstLine="540"/>
        <w:jc w:val="both"/>
      </w:pPr>
      <w: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75F7C" w:rsidRDefault="00E75F7C">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75F7C" w:rsidRDefault="00E75F7C">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75F7C" w:rsidRDefault="00E75F7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E75F7C" w:rsidRDefault="00E75F7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75F7C" w:rsidRDefault="00E75F7C">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5F7C" w:rsidRDefault="00E75F7C">
      <w:pPr>
        <w:pStyle w:val="ConsPlusNormal"/>
        <w:spacing w:before="220"/>
        <w:ind w:firstLine="540"/>
        <w:jc w:val="both"/>
      </w:pPr>
      <w:r>
        <w:t>допуск сурдопереводчика и тифлосурдопереводчика;</w:t>
      </w:r>
    </w:p>
    <w:p w:rsidR="00E75F7C" w:rsidRDefault="00E75F7C">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E75F7C" w:rsidRDefault="00E75F7C">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E75F7C" w:rsidRDefault="00E75F7C">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E75F7C" w:rsidRDefault="00E75F7C">
      <w:pPr>
        <w:pStyle w:val="ConsPlusNormal"/>
        <w:jc w:val="both"/>
      </w:pPr>
      <w:r>
        <w:t xml:space="preserve">(п. 18 в ред. </w:t>
      </w:r>
      <w:hyperlink r:id="rId41" w:history="1">
        <w:r>
          <w:rPr>
            <w:color w:val="0000FF"/>
          </w:rPr>
          <w:t>Приказа</w:t>
        </w:r>
      </w:hyperlink>
      <w:r>
        <w:t xml:space="preserve"> МЧС России от 20.05.2016 N 272)</w:t>
      </w:r>
    </w:p>
    <w:p w:rsidR="00E75F7C" w:rsidRDefault="00E75F7C">
      <w:pPr>
        <w:pStyle w:val="ConsPlusNormal"/>
        <w:spacing w:before="220"/>
        <w:ind w:firstLine="540"/>
        <w:jc w:val="both"/>
      </w:pPr>
      <w:r>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E75F7C" w:rsidRDefault="00E75F7C">
      <w:pPr>
        <w:pStyle w:val="ConsPlusNormal"/>
        <w:spacing w:before="220"/>
        <w:ind w:firstLine="540"/>
        <w:jc w:val="both"/>
      </w:pPr>
      <w:r>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E75F7C" w:rsidRDefault="00E75F7C">
      <w:pPr>
        <w:pStyle w:val="ConsPlusNormal"/>
        <w:spacing w:before="220"/>
        <w:ind w:firstLine="540"/>
        <w:jc w:val="both"/>
      </w:pPr>
      <w:r>
        <w:t>б) перечень документов, необходимых для предоставления государственной услуги;</w:t>
      </w:r>
    </w:p>
    <w:p w:rsidR="00E75F7C" w:rsidRDefault="00E75F7C">
      <w:pPr>
        <w:pStyle w:val="ConsPlusNormal"/>
        <w:spacing w:before="220"/>
        <w:ind w:firstLine="540"/>
        <w:jc w:val="both"/>
      </w:pPr>
      <w:r>
        <w:t>в) текст Регламента;</w:t>
      </w:r>
    </w:p>
    <w:p w:rsidR="00E75F7C" w:rsidRDefault="00E75F7C">
      <w:pPr>
        <w:pStyle w:val="ConsPlusNormal"/>
        <w:spacing w:before="220"/>
        <w:ind w:firstLine="540"/>
        <w:jc w:val="both"/>
      </w:pPr>
      <w:r>
        <w:t>г) образцы оформления заявлений и комплекта документов, связанных с предоставлением государственной услуги;</w:t>
      </w:r>
    </w:p>
    <w:p w:rsidR="00E75F7C" w:rsidRDefault="00E75F7C">
      <w:pPr>
        <w:pStyle w:val="ConsPlusNormal"/>
        <w:spacing w:before="220"/>
        <w:ind w:firstLine="540"/>
        <w:jc w:val="both"/>
      </w:pPr>
      <w:r>
        <w:t>д) порядок обжалования действий (бездействия) и решений должностных лиц в ходе предоставления государственной услуги.</w:t>
      </w:r>
    </w:p>
    <w:p w:rsidR="00E75F7C" w:rsidRDefault="00E75F7C">
      <w:pPr>
        <w:pStyle w:val="ConsPlusNormal"/>
        <w:ind w:firstLine="540"/>
        <w:jc w:val="both"/>
      </w:pPr>
    </w:p>
    <w:p w:rsidR="00E75F7C" w:rsidRDefault="00E75F7C">
      <w:pPr>
        <w:pStyle w:val="ConsPlusTitle"/>
        <w:jc w:val="center"/>
        <w:outlineLvl w:val="2"/>
      </w:pPr>
      <w:r>
        <w:t>Показатели доступности и качества государственной</w:t>
      </w:r>
    </w:p>
    <w:p w:rsidR="00E75F7C" w:rsidRDefault="00E75F7C">
      <w:pPr>
        <w:pStyle w:val="ConsPlusTitle"/>
        <w:jc w:val="center"/>
      </w:pPr>
      <w:r>
        <w:lastRenderedPageBreak/>
        <w:t>услуги, в том числе количество взаимодействий заявителя</w:t>
      </w:r>
    </w:p>
    <w:p w:rsidR="00E75F7C" w:rsidRDefault="00E75F7C">
      <w:pPr>
        <w:pStyle w:val="ConsPlusTitle"/>
        <w:jc w:val="center"/>
      </w:pPr>
      <w:r>
        <w:t xml:space="preserve">с должностными лицами при предоставлении </w:t>
      </w:r>
      <w:proofErr w:type="gramStart"/>
      <w:r>
        <w:t>государственной</w:t>
      </w:r>
      <w:proofErr w:type="gramEnd"/>
    </w:p>
    <w:p w:rsidR="00E75F7C" w:rsidRDefault="00E75F7C">
      <w:pPr>
        <w:pStyle w:val="ConsPlusTitle"/>
        <w:jc w:val="center"/>
      </w:pPr>
      <w:r>
        <w:t>услуги и их продолжительность, возможность получения</w:t>
      </w:r>
    </w:p>
    <w:p w:rsidR="00E75F7C" w:rsidRDefault="00E75F7C">
      <w:pPr>
        <w:pStyle w:val="ConsPlusTitle"/>
        <w:jc w:val="center"/>
      </w:pPr>
      <w:r>
        <w:t>информации о ходе предоставления государственной услуги,</w:t>
      </w:r>
    </w:p>
    <w:p w:rsidR="00E75F7C" w:rsidRDefault="00E75F7C">
      <w:pPr>
        <w:pStyle w:val="ConsPlusTitle"/>
        <w:jc w:val="center"/>
      </w:pPr>
      <w:r>
        <w:t xml:space="preserve">в том числе с использованием </w:t>
      </w:r>
      <w:proofErr w:type="gramStart"/>
      <w:r>
        <w:t>информационно-коммуникационных</w:t>
      </w:r>
      <w:proofErr w:type="gramEnd"/>
    </w:p>
    <w:p w:rsidR="00E75F7C" w:rsidRDefault="00E75F7C">
      <w:pPr>
        <w:pStyle w:val="ConsPlusTitle"/>
        <w:jc w:val="center"/>
      </w:pPr>
      <w:r>
        <w:t>технологий, возможность либо невозможность получения</w:t>
      </w:r>
    </w:p>
    <w:p w:rsidR="00E75F7C" w:rsidRDefault="00E75F7C">
      <w:pPr>
        <w:pStyle w:val="ConsPlusTitle"/>
        <w:jc w:val="center"/>
      </w:pPr>
      <w:r>
        <w:t>государственной услуги в многофункциональном центре</w:t>
      </w:r>
    </w:p>
    <w:p w:rsidR="00E75F7C" w:rsidRDefault="00E75F7C">
      <w:pPr>
        <w:pStyle w:val="ConsPlusTitle"/>
        <w:jc w:val="center"/>
      </w:pPr>
      <w:r>
        <w:t>предоставления государственных и муниципальных услуг</w:t>
      </w:r>
    </w:p>
    <w:p w:rsidR="00E75F7C" w:rsidRDefault="00E75F7C">
      <w:pPr>
        <w:pStyle w:val="ConsPlusTitle"/>
        <w:jc w:val="center"/>
      </w:pPr>
      <w:r>
        <w:t>(в том числе в полном объеме), в любом территориальном</w:t>
      </w:r>
    </w:p>
    <w:p w:rsidR="00E75F7C" w:rsidRDefault="00E75F7C">
      <w:pPr>
        <w:pStyle w:val="ConsPlusTitle"/>
        <w:jc w:val="center"/>
      </w:pPr>
      <w:r>
        <w:t xml:space="preserve">подразделении органа, предоставляющего </w:t>
      </w:r>
      <w:proofErr w:type="gramStart"/>
      <w:r>
        <w:t>государственную</w:t>
      </w:r>
      <w:proofErr w:type="gramEnd"/>
    </w:p>
    <w:p w:rsidR="00E75F7C" w:rsidRDefault="00E75F7C">
      <w:pPr>
        <w:pStyle w:val="ConsPlusTitle"/>
        <w:jc w:val="center"/>
      </w:pPr>
      <w:r>
        <w:t>услугу, по выбору заявителя (экстерриториальный принцип),</w:t>
      </w:r>
    </w:p>
    <w:p w:rsidR="00E75F7C" w:rsidRDefault="00E75F7C">
      <w:pPr>
        <w:pStyle w:val="ConsPlusTitle"/>
        <w:jc w:val="center"/>
      </w:pPr>
      <w:r>
        <w:t>посредством запроса о предоставлении нескольких</w:t>
      </w:r>
    </w:p>
    <w:p w:rsidR="00E75F7C" w:rsidRDefault="00E75F7C">
      <w:pPr>
        <w:pStyle w:val="ConsPlusTitle"/>
        <w:jc w:val="center"/>
      </w:pPr>
      <w:r>
        <w:t>государственных и (или) муниципальных услуг</w:t>
      </w:r>
    </w:p>
    <w:p w:rsidR="00E75F7C" w:rsidRDefault="00E75F7C">
      <w:pPr>
        <w:pStyle w:val="ConsPlusTitle"/>
        <w:jc w:val="center"/>
      </w:pPr>
      <w:r>
        <w:t>в многофункциональных центрах предоставления</w:t>
      </w:r>
    </w:p>
    <w:p w:rsidR="00E75F7C" w:rsidRDefault="00E75F7C">
      <w:pPr>
        <w:pStyle w:val="ConsPlusTitle"/>
        <w:jc w:val="center"/>
      </w:pPr>
      <w:r>
        <w:t>государственных и муниципальных услуг</w:t>
      </w:r>
    </w:p>
    <w:p w:rsidR="00E75F7C" w:rsidRDefault="00E75F7C">
      <w:pPr>
        <w:pStyle w:val="ConsPlusNormal"/>
        <w:jc w:val="center"/>
      </w:pPr>
      <w:r>
        <w:t xml:space="preserve">(в ред. </w:t>
      </w:r>
      <w:hyperlink r:id="rId42"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20. Предоставление государственной услуги осуществляется ответственными подразделениями МЧС России.</w:t>
      </w:r>
    </w:p>
    <w:p w:rsidR="00E75F7C" w:rsidRDefault="00E75F7C">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E75F7C" w:rsidRDefault="00E75F7C">
      <w:pPr>
        <w:pStyle w:val="ConsPlusNormal"/>
        <w:spacing w:before="220"/>
        <w:ind w:firstLine="540"/>
        <w:jc w:val="both"/>
      </w:pPr>
      <w:r>
        <w:t>Основными показателями доступности предоставления государственной услуги являются:</w:t>
      </w:r>
    </w:p>
    <w:p w:rsidR="00E75F7C" w:rsidRDefault="00E75F7C">
      <w:pPr>
        <w:pStyle w:val="ConsPlusNormal"/>
        <w:spacing w:before="220"/>
        <w:ind w:firstLine="540"/>
        <w:jc w:val="both"/>
      </w:pPr>
      <w:r>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E75F7C" w:rsidRDefault="00E75F7C">
      <w:pPr>
        <w:pStyle w:val="ConsPlusNormal"/>
        <w:spacing w:before="220"/>
        <w:ind w:firstLine="540"/>
        <w:jc w:val="both"/>
      </w:pPr>
      <w:r>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E75F7C" w:rsidRDefault="00E75F7C">
      <w:pPr>
        <w:pStyle w:val="ConsPlusNormal"/>
        <w:spacing w:before="220"/>
        <w:ind w:firstLine="540"/>
        <w:jc w:val="both"/>
      </w:pPr>
      <w:r>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E75F7C" w:rsidRDefault="00E75F7C">
      <w:pPr>
        <w:pStyle w:val="ConsPlusNormal"/>
        <w:spacing w:before="220"/>
        <w:ind w:firstLine="540"/>
        <w:jc w:val="both"/>
      </w:pPr>
      <w:r>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E75F7C" w:rsidRDefault="00E75F7C">
      <w:pPr>
        <w:pStyle w:val="ConsPlusNormal"/>
        <w:spacing w:before="220"/>
        <w:ind w:firstLine="540"/>
        <w:jc w:val="both"/>
      </w:pPr>
      <w:r>
        <w:t>Основными показателями качества предоставления государственной услуги являются:</w:t>
      </w:r>
    </w:p>
    <w:p w:rsidR="00E75F7C" w:rsidRDefault="00E75F7C">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Регламентом;</w:t>
      </w:r>
    </w:p>
    <w:p w:rsidR="00E75F7C" w:rsidRDefault="00E75F7C">
      <w:pPr>
        <w:pStyle w:val="ConsPlusNormal"/>
        <w:spacing w:before="220"/>
        <w:ind w:firstLine="540"/>
        <w:jc w:val="both"/>
      </w:pPr>
      <w:r>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E75F7C" w:rsidRDefault="00E75F7C">
      <w:pPr>
        <w:pStyle w:val="ConsPlusNormal"/>
        <w:spacing w:before="220"/>
        <w:ind w:firstLine="540"/>
        <w:jc w:val="both"/>
      </w:pPr>
      <w:r>
        <w:t>отсутствие жалоб на действия (бездействие) сотрудников и их некорректное (невнимательное) отношение к заявителям;</w:t>
      </w:r>
    </w:p>
    <w:p w:rsidR="00E75F7C" w:rsidRDefault="00E75F7C">
      <w:pPr>
        <w:pStyle w:val="ConsPlusNormal"/>
        <w:spacing w:before="220"/>
        <w:ind w:firstLine="540"/>
        <w:jc w:val="both"/>
      </w:pPr>
      <w:r>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E75F7C" w:rsidRDefault="00E75F7C">
      <w:pPr>
        <w:pStyle w:val="ConsPlusNormal"/>
        <w:spacing w:before="220"/>
        <w:ind w:firstLine="540"/>
        <w:jc w:val="both"/>
      </w:pPr>
      <w:r>
        <w:lastRenderedPageBreak/>
        <w:t>отсутствие нарушений установленных сроков в процессе предоставления государственной услуги;</w:t>
      </w:r>
    </w:p>
    <w:p w:rsidR="00E75F7C" w:rsidRDefault="00E75F7C">
      <w:pPr>
        <w:pStyle w:val="ConsPlusNormal"/>
        <w:spacing w:before="220"/>
        <w:ind w:firstLine="540"/>
        <w:jc w:val="both"/>
      </w:pPr>
      <w:r>
        <w:t xml:space="preserve">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E75F7C" w:rsidRDefault="00E75F7C">
      <w:pPr>
        <w:pStyle w:val="ConsPlusNormal"/>
        <w:ind w:firstLine="540"/>
        <w:jc w:val="both"/>
      </w:pPr>
    </w:p>
    <w:p w:rsidR="00E75F7C" w:rsidRDefault="00E75F7C">
      <w:pPr>
        <w:pStyle w:val="ConsPlusTitle"/>
        <w:jc w:val="center"/>
        <w:outlineLvl w:val="2"/>
      </w:pPr>
      <w:r>
        <w:t>Иные требования, в том числе учитывающие</w:t>
      </w:r>
    </w:p>
    <w:p w:rsidR="00E75F7C" w:rsidRDefault="00E75F7C">
      <w:pPr>
        <w:pStyle w:val="ConsPlusTitle"/>
        <w:jc w:val="center"/>
      </w:pPr>
      <w:r>
        <w:t>особенности предоставления государственной услуги</w:t>
      </w:r>
    </w:p>
    <w:p w:rsidR="00E75F7C" w:rsidRDefault="00E75F7C">
      <w:pPr>
        <w:pStyle w:val="ConsPlusTitle"/>
        <w:jc w:val="center"/>
      </w:pPr>
      <w:proofErr w:type="gramStart"/>
      <w:r>
        <w:t>по экстерриториальному принципу (в случае,</w:t>
      </w:r>
      <w:proofErr w:type="gramEnd"/>
    </w:p>
    <w:p w:rsidR="00E75F7C" w:rsidRDefault="00E75F7C">
      <w:pPr>
        <w:pStyle w:val="ConsPlusTitle"/>
        <w:jc w:val="center"/>
      </w:pPr>
      <w:r>
        <w:t>если государственная услуга предоставляется</w:t>
      </w:r>
    </w:p>
    <w:p w:rsidR="00E75F7C" w:rsidRDefault="00E75F7C">
      <w:pPr>
        <w:pStyle w:val="ConsPlusTitle"/>
        <w:jc w:val="center"/>
      </w:pPr>
      <w:r>
        <w:t>по экстерриториальному принципу) и особенности</w:t>
      </w:r>
    </w:p>
    <w:p w:rsidR="00E75F7C" w:rsidRDefault="00E75F7C">
      <w:pPr>
        <w:pStyle w:val="ConsPlusTitle"/>
        <w:jc w:val="center"/>
      </w:pPr>
      <w:r>
        <w:t>предоставления государственной услуги</w:t>
      </w:r>
    </w:p>
    <w:p w:rsidR="00E75F7C" w:rsidRDefault="00E75F7C">
      <w:pPr>
        <w:pStyle w:val="ConsPlusTitle"/>
        <w:jc w:val="center"/>
      </w:pPr>
      <w:r>
        <w:t>в электронной форме</w:t>
      </w:r>
    </w:p>
    <w:p w:rsidR="00E75F7C" w:rsidRDefault="00E75F7C">
      <w:pPr>
        <w:pStyle w:val="ConsPlusNormal"/>
        <w:jc w:val="center"/>
      </w:pPr>
      <w:r>
        <w:t xml:space="preserve">(в ред. </w:t>
      </w:r>
      <w:hyperlink r:id="rId43"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E75F7C" w:rsidRDefault="00E75F7C">
      <w:pPr>
        <w:pStyle w:val="ConsPlusNormal"/>
        <w:spacing w:before="220"/>
        <w:ind w:firstLine="540"/>
        <w:jc w:val="both"/>
      </w:pPr>
      <w:r>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E75F7C" w:rsidRDefault="00E75F7C">
      <w:pPr>
        <w:pStyle w:val="ConsPlusNormal"/>
        <w:spacing w:before="220"/>
        <w:ind w:firstLine="540"/>
        <w:jc w:val="both"/>
      </w:pPr>
      <w:r>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E75F7C" w:rsidRDefault="00E75F7C">
      <w:pPr>
        <w:pStyle w:val="ConsPlusNormal"/>
        <w:ind w:firstLine="540"/>
        <w:jc w:val="both"/>
      </w:pPr>
    </w:p>
    <w:p w:rsidR="00E75F7C" w:rsidRDefault="00E75F7C">
      <w:pPr>
        <w:pStyle w:val="ConsPlusTitle"/>
        <w:jc w:val="center"/>
        <w:outlineLvl w:val="1"/>
      </w:pPr>
      <w:r>
        <w:t>III. Состав, последовательность и сроки выполнения</w:t>
      </w:r>
    </w:p>
    <w:p w:rsidR="00E75F7C" w:rsidRDefault="00E75F7C">
      <w:pPr>
        <w:pStyle w:val="ConsPlusTitle"/>
        <w:jc w:val="center"/>
      </w:pPr>
      <w:r>
        <w:t>административных процедур, требования к порядку</w:t>
      </w:r>
    </w:p>
    <w:p w:rsidR="00E75F7C" w:rsidRDefault="00E75F7C">
      <w:pPr>
        <w:pStyle w:val="ConsPlusTitle"/>
        <w:jc w:val="center"/>
      </w:pPr>
      <w:r>
        <w:t>их выполнения, в том числе особенности выполнения</w:t>
      </w:r>
    </w:p>
    <w:p w:rsidR="00E75F7C" w:rsidRDefault="00E75F7C">
      <w:pPr>
        <w:pStyle w:val="ConsPlusTitle"/>
        <w:jc w:val="center"/>
      </w:pPr>
      <w:r>
        <w:t>административных процедур в электронном виде</w:t>
      </w:r>
    </w:p>
    <w:p w:rsidR="00E75F7C" w:rsidRDefault="00E75F7C">
      <w:pPr>
        <w:pStyle w:val="ConsPlusNormal"/>
        <w:ind w:firstLine="540"/>
        <w:jc w:val="both"/>
      </w:pPr>
    </w:p>
    <w:p w:rsidR="00E75F7C" w:rsidRDefault="00E75F7C">
      <w:pPr>
        <w:pStyle w:val="ConsPlusNormal"/>
        <w:ind w:firstLine="540"/>
        <w:jc w:val="both"/>
      </w:pPr>
      <w:bookmarkStart w:id="8" w:name="P308"/>
      <w:bookmarkEnd w:id="8"/>
      <w:r>
        <w:t>22. СТУ рассматриваются в ответственных подразделениях МЧС России, а именно:</w:t>
      </w:r>
    </w:p>
    <w:p w:rsidR="00E75F7C" w:rsidRDefault="00E75F7C">
      <w:pPr>
        <w:pStyle w:val="ConsPlusNormal"/>
        <w:spacing w:before="220"/>
        <w:ind w:firstLine="540"/>
        <w:jc w:val="both"/>
      </w:pPr>
      <w:r>
        <w:t xml:space="preserve">а) специальные технические условия, согласование которых предусмотрено </w:t>
      </w:r>
      <w:hyperlink w:anchor="P103" w:history="1">
        <w:r>
          <w:rPr>
            <w:color w:val="0000FF"/>
          </w:rPr>
          <w:t>подпунктом "а" пункта 8</w:t>
        </w:r>
      </w:hyperlink>
      <w:r>
        <w:t xml:space="preserve"> настоящего Регламента, рассматриваются в Департаменте;</w:t>
      </w:r>
    </w:p>
    <w:p w:rsidR="00E75F7C" w:rsidRDefault="00E75F7C">
      <w:pPr>
        <w:pStyle w:val="ConsPlusNormal"/>
        <w:jc w:val="both"/>
      </w:pPr>
      <w:r>
        <w:t xml:space="preserve">(в ред. Приказов МЧС России от 04.10.2017 </w:t>
      </w:r>
      <w:hyperlink r:id="rId44" w:history="1">
        <w:r>
          <w:rPr>
            <w:color w:val="0000FF"/>
          </w:rPr>
          <w:t>N 419</w:t>
        </w:r>
      </w:hyperlink>
      <w:r>
        <w:t xml:space="preserve">, от 26.11.2018 </w:t>
      </w:r>
      <w:hyperlink r:id="rId45" w:history="1">
        <w:r>
          <w:rPr>
            <w:color w:val="0000FF"/>
          </w:rPr>
          <w:t>N 529</w:t>
        </w:r>
      </w:hyperlink>
      <w:r>
        <w:t>)</w:t>
      </w:r>
    </w:p>
    <w:p w:rsidR="00E75F7C" w:rsidRDefault="00E75F7C">
      <w:pPr>
        <w:pStyle w:val="ConsPlusNormal"/>
        <w:spacing w:before="220"/>
        <w:ind w:firstLine="540"/>
        <w:jc w:val="both"/>
      </w:pPr>
      <w:r>
        <w:t xml:space="preserve">б) специальные технические условия, согласование которых предусмотрено </w:t>
      </w:r>
      <w:hyperlink w:anchor="P105" w:history="1">
        <w:r>
          <w:rPr>
            <w:color w:val="0000FF"/>
          </w:rPr>
          <w:t>подпунктами "б"</w:t>
        </w:r>
      </w:hyperlink>
      <w:r>
        <w:t xml:space="preserve"> </w:t>
      </w:r>
      <w:proofErr w:type="gramStart"/>
      <w:r>
        <w:t xml:space="preserve">и </w:t>
      </w:r>
      <w:hyperlink w:anchor="P106" w:history="1">
        <w:r>
          <w:rPr>
            <w:color w:val="0000FF"/>
          </w:rPr>
          <w:t>"б</w:t>
        </w:r>
        <w:proofErr w:type="gramEnd"/>
        <w:r>
          <w:rPr>
            <w:color w:val="0000FF"/>
          </w:rPr>
          <w:t>.1" пункта 8</w:t>
        </w:r>
      </w:hyperlink>
      <w:r>
        <w:t xml:space="preserve">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E75F7C" w:rsidRDefault="00E75F7C">
      <w:pPr>
        <w:pStyle w:val="ConsPlusNormal"/>
        <w:jc w:val="both"/>
      </w:pPr>
      <w:r>
        <w:t xml:space="preserve">(пп. "б" в ред. </w:t>
      </w:r>
      <w:hyperlink r:id="rId46" w:history="1">
        <w:r>
          <w:rPr>
            <w:color w:val="0000FF"/>
          </w:rPr>
          <w:t>Приказа</w:t>
        </w:r>
      </w:hyperlink>
      <w:r>
        <w:t xml:space="preserve"> МЧС России от 26.11.2018 N 529)</w:t>
      </w:r>
    </w:p>
    <w:p w:rsidR="00E75F7C" w:rsidRDefault="00E75F7C">
      <w:pPr>
        <w:pStyle w:val="ConsPlusNormal"/>
        <w:spacing w:before="220"/>
        <w:ind w:firstLine="540"/>
        <w:jc w:val="both"/>
      </w:pPr>
      <w:proofErr w:type="gramStart"/>
      <w:r>
        <w:t xml:space="preserve">в) специальные технические условия, согласование которых предусмотрено </w:t>
      </w:r>
      <w:hyperlink w:anchor="P108" w:history="1">
        <w:r>
          <w:rPr>
            <w:color w:val="0000FF"/>
          </w:rPr>
          <w:t>подпунктом "в" пункта 8</w:t>
        </w:r>
      </w:hyperlink>
      <w:r>
        <w:t xml:space="preserve">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специальные и воинские подразделения ФПС).</w:t>
      </w:r>
      <w:proofErr w:type="gramEnd"/>
    </w:p>
    <w:p w:rsidR="00E75F7C" w:rsidRDefault="00E75F7C">
      <w:pPr>
        <w:pStyle w:val="ConsPlusNormal"/>
        <w:spacing w:before="220"/>
        <w:ind w:firstLine="540"/>
        <w:jc w:val="both"/>
      </w:pPr>
      <w:bookmarkStart w:id="9" w:name="P314"/>
      <w:bookmarkEnd w:id="9"/>
      <w:r>
        <w:lastRenderedPageBreak/>
        <w:t>23. Для рассмотрения СТУ в ответственных подразделениях МЧС России приказами создаются постоянно действующие нормативно-технические советы.</w:t>
      </w:r>
    </w:p>
    <w:p w:rsidR="00E75F7C" w:rsidRDefault="00E75F7C">
      <w:pPr>
        <w:pStyle w:val="ConsPlusNormal"/>
        <w:spacing w:before="220"/>
        <w:ind w:firstLine="540"/>
        <w:jc w:val="both"/>
      </w:pPr>
      <w:r>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E75F7C" w:rsidRDefault="00E75F7C">
      <w:pPr>
        <w:pStyle w:val="ConsPlusNormal"/>
        <w:spacing w:before="220"/>
        <w:ind w:firstLine="540"/>
        <w:jc w:val="both"/>
      </w:pPr>
      <w:r>
        <w:t xml:space="preserve">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w:t>
      </w:r>
      <w:hyperlink w:anchor="P127" w:history="1">
        <w:r>
          <w:rPr>
            <w:color w:val="0000FF"/>
          </w:rPr>
          <w:t>пунктом 10</w:t>
        </w:r>
      </w:hyperlink>
      <w:r>
        <w:t xml:space="preserve"> настоящего Регламента.</w:t>
      </w:r>
    </w:p>
    <w:p w:rsidR="00E75F7C" w:rsidRDefault="00E75F7C">
      <w:pPr>
        <w:pStyle w:val="ConsPlusNormal"/>
        <w:spacing w:before="220"/>
        <w:ind w:firstLine="540"/>
        <w:jc w:val="both"/>
      </w:pPr>
      <w:r>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E75F7C" w:rsidRDefault="00E75F7C">
      <w:pPr>
        <w:pStyle w:val="ConsPlusNormal"/>
        <w:spacing w:before="220"/>
        <w:ind w:firstLine="540"/>
        <w:jc w:val="both"/>
      </w:pPr>
      <w:bookmarkStart w:id="10" w:name="P318"/>
      <w:bookmarkEnd w:id="10"/>
      <w:r>
        <w:t>24. Порядок организации работы нормативно-технического совета:</w:t>
      </w:r>
    </w:p>
    <w:p w:rsidR="00E75F7C" w:rsidRDefault="00E75F7C">
      <w:pPr>
        <w:pStyle w:val="ConsPlusNormal"/>
        <w:spacing w:before="220"/>
        <w:ind w:firstLine="540"/>
        <w:jc w:val="both"/>
      </w:pPr>
      <w:r>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E75F7C" w:rsidRDefault="00E75F7C">
      <w:pPr>
        <w:pStyle w:val="ConsPlusNormal"/>
        <w:jc w:val="both"/>
      </w:pPr>
      <w:r>
        <w:t xml:space="preserve">(в ред. Приказов МЧС России от 04.10.2017 </w:t>
      </w:r>
      <w:hyperlink r:id="rId47" w:history="1">
        <w:r>
          <w:rPr>
            <w:color w:val="0000FF"/>
          </w:rPr>
          <w:t>N 419</w:t>
        </w:r>
      </w:hyperlink>
      <w:r>
        <w:t xml:space="preserve">, от 26.11.2018 </w:t>
      </w:r>
      <w:hyperlink r:id="rId48" w:history="1">
        <w:r>
          <w:rPr>
            <w:color w:val="0000FF"/>
          </w:rPr>
          <w:t>N 529</w:t>
        </w:r>
      </w:hyperlink>
      <w:r>
        <w:t>)</w:t>
      </w:r>
    </w:p>
    <w:p w:rsidR="00E75F7C" w:rsidRDefault="00E75F7C">
      <w:pPr>
        <w:pStyle w:val="ConsPlusNormal"/>
        <w:spacing w:before="220"/>
        <w:ind w:firstLine="540"/>
        <w:jc w:val="both"/>
      </w:pPr>
      <w:r>
        <w:t xml:space="preserve">Абзац утратил силу. - </w:t>
      </w:r>
      <w:hyperlink r:id="rId49" w:history="1">
        <w:r>
          <w:rPr>
            <w:color w:val="0000FF"/>
          </w:rPr>
          <w:t>Приказ</w:t>
        </w:r>
      </w:hyperlink>
      <w:r>
        <w:t xml:space="preserve"> МЧС России от 26.11.2018 N 529.</w:t>
      </w:r>
    </w:p>
    <w:p w:rsidR="00E75F7C" w:rsidRDefault="00E75F7C">
      <w:pPr>
        <w:pStyle w:val="ConsPlusNormal"/>
        <w:spacing w:before="220"/>
        <w:ind w:firstLine="540"/>
        <w:jc w:val="both"/>
      </w:pPr>
      <w:r>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E75F7C" w:rsidRDefault="00E75F7C">
      <w:pPr>
        <w:pStyle w:val="ConsPlusNormal"/>
        <w:jc w:val="both"/>
      </w:pPr>
      <w:r>
        <w:t xml:space="preserve">(в ред. </w:t>
      </w:r>
      <w:hyperlink r:id="rId50" w:history="1">
        <w:r>
          <w:rPr>
            <w:color w:val="0000FF"/>
          </w:rPr>
          <w:t>Приказа</w:t>
        </w:r>
      </w:hyperlink>
      <w:r>
        <w:t xml:space="preserve"> МЧС России от 26.11.2018 N 529)</w:t>
      </w:r>
    </w:p>
    <w:p w:rsidR="00E75F7C" w:rsidRDefault="00E75F7C">
      <w:pPr>
        <w:pStyle w:val="ConsPlusNormal"/>
        <w:spacing w:before="220"/>
        <w:ind w:firstLine="540"/>
        <w:jc w:val="both"/>
      </w:pPr>
      <w:r>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E75F7C" w:rsidRDefault="00E75F7C">
      <w:pPr>
        <w:pStyle w:val="ConsPlusNormal"/>
        <w:spacing w:before="220"/>
        <w:ind w:firstLine="540"/>
        <w:jc w:val="both"/>
      </w:pPr>
      <w:r>
        <w:t>Состав членов нормативно-технических советов подлежит корректировке по мере необходимости, но не чаще одного раза в год.</w:t>
      </w:r>
    </w:p>
    <w:p w:rsidR="00E75F7C" w:rsidRDefault="00E75F7C">
      <w:pPr>
        <w:pStyle w:val="ConsPlusNormal"/>
        <w:spacing w:before="220"/>
        <w:ind w:firstLine="540"/>
        <w:jc w:val="both"/>
      </w:pPr>
      <w:r>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rsidR="00E75F7C" w:rsidRDefault="00E75F7C">
      <w:pPr>
        <w:pStyle w:val="ConsPlusNormal"/>
        <w:spacing w:before="220"/>
        <w:ind w:firstLine="540"/>
        <w:jc w:val="both"/>
      </w:pPr>
      <w:r>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E75F7C" w:rsidRDefault="00E75F7C">
      <w:pPr>
        <w:pStyle w:val="ConsPlusNormal"/>
        <w:spacing w:before="220"/>
        <w:ind w:firstLine="540"/>
        <w:jc w:val="both"/>
      </w:pPr>
      <w:r>
        <w:t>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rsidR="00E75F7C" w:rsidRDefault="00E75F7C">
      <w:pPr>
        <w:pStyle w:val="ConsPlusNormal"/>
        <w:spacing w:before="220"/>
        <w:ind w:firstLine="540"/>
        <w:jc w:val="both"/>
      </w:pPr>
      <w:r>
        <w:t xml:space="preserve">24.3. Рассмотрение СТУ может производиться нормативно-техническим </w:t>
      </w:r>
      <w:proofErr w:type="gramStart"/>
      <w:r>
        <w:t>советом</w:t>
      </w:r>
      <w:proofErr w:type="gramEnd"/>
      <w:r>
        <w:t xml:space="preserve"> как в </w:t>
      </w:r>
      <w:r>
        <w:lastRenderedPageBreak/>
        <w:t>присутствии Заявителя, так и без такового.</w:t>
      </w:r>
    </w:p>
    <w:p w:rsidR="00E75F7C" w:rsidRDefault="00E75F7C">
      <w:pPr>
        <w:pStyle w:val="ConsPlusNormal"/>
        <w:spacing w:before="220"/>
        <w:ind w:firstLine="540"/>
        <w:jc w:val="both"/>
      </w:pPr>
      <w:r>
        <w:t xml:space="preserve">24.4. </w:t>
      </w:r>
      <w:proofErr w:type="gramStart"/>
      <w:r>
        <w:t>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w:t>
      </w:r>
      <w:proofErr w:type="gramEnd"/>
      <w:r>
        <w:t xml:space="preserve">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E75F7C" w:rsidRDefault="00E75F7C">
      <w:pPr>
        <w:pStyle w:val="ConsPlusNormal"/>
        <w:jc w:val="both"/>
      </w:pPr>
      <w:r>
        <w:t xml:space="preserve">(в ред. Приказов МЧС России от 04.10.2017 </w:t>
      </w:r>
      <w:hyperlink r:id="rId51" w:history="1">
        <w:r>
          <w:rPr>
            <w:color w:val="0000FF"/>
          </w:rPr>
          <w:t>N 419</w:t>
        </w:r>
      </w:hyperlink>
      <w:r>
        <w:t xml:space="preserve">, от 26.11.2018 </w:t>
      </w:r>
      <w:hyperlink r:id="rId52" w:history="1">
        <w:r>
          <w:rPr>
            <w:color w:val="0000FF"/>
          </w:rPr>
          <w:t>N 529</w:t>
        </w:r>
      </w:hyperlink>
      <w:r>
        <w:t>)</w:t>
      </w:r>
    </w:p>
    <w:p w:rsidR="00E75F7C" w:rsidRDefault="00E75F7C">
      <w:pPr>
        <w:pStyle w:val="ConsPlusNormal"/>
        <w:spacing w:before="220"/>
        <w:ind w:firstLine="540"/>
        <w:jc w:val="both"/>
      </w:pPr>
      <w:r>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E75F7C" w:rsidRDefault="00E75F7C">
      <w:pPr>
        <w:pStyle w:val="ConsPlusNormal"/>
        <w:jc w:val="both"/>
      </w:pPr>
      <w:r>
        <w:t xml:space="preserve">(в ред. </w:t>
      </w:r>
      <w:hyperlink r:id="rId53" w:history="1">
        <w:r>
          <w:rPr>
            <w:color w:val="0000FF"/>
          </w:rPr>
          <w:t>Приказа</w:t>
        </w:r>
      </w:hyperlink>
      <w:r>
        <w:t xml:space="preserve"> МЧС России от 26.11.2018 N 529)</w:t>
      </w:r>
    </w:p>
    <w:p w:rsidR="00E75F7C" w:rsidRDefault="00E75F7C">
      <w:pPr>
        <w:pStyle w:val="ConsPlusNormal"/>
        <w:spacing w:before="220"/>
        <w:ind w:firstLine="540"/>
        <w:jc w:val="both"/>
      </w:pPr>
      <w:r>
        <w:t>24.5. Нормативно-технический совет при согласовании СТУ:</w:t>
      </w:r>
    </w:p>
    <w:p w:rsidR="00E75F7C" w:rsidRDefault="00E75F7C">
      <w:pPr>
        <w:pStyle w:val="ConsPlusNormal"/>
        <w:spacing w:before="220"/>
        <w:ind w:firstLine="540"/>
        <w:jc w:val="both"/>
      </w:pPr>
      <w:r>
        <w:t xml:space="preserve">изучает СТУ, в том числе в части правильности </w:t>
      </w:r>
      <w:proofErr w:type="gramStart"/>
      <w:r>
        <w:t>выбора вариантов подтверждения обеспечения пожарной безопасности</w:t>
      </w:r>
      <w:proofErr w:type="gramEnd"/>
      <w:r>
        <w:t xml:space="preserve"> на объекте защиты, приведенных в блок-схеме согласно </w:t>
      </w:r>
      <w:hyperlink w:anchor="P520" w:history="1">
        <w:r>
          <w:rPr>
            <w:color w:val="0000FF"/>
          </w:rPr>
          <w:t>приложению N 2</w:t>
        </w:r>
      </w:hyperlink>
      <w:r>
        <w:t xml:space="preserve"> к настоящему Регламенту;</w:t>
      </w:r>
    </w:p>
    <w:p w:rsidR="00E75F7C" w:rsidRDefault="00E75F7C">
      <w:pPr>
        <w:pStyle w:val="ConsPlusNormal"/>
        <w:spacing w:before="220"/>
        <w:ind w:firstLine="540"/>
        <w:jc w:val="both"/>
      </w:pPr>
      <w:r>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E75F7C" w:rsidRDefault="00E75F7C">
      <w:pPr>
        <w:pStyle w:val="ConsPlusNormal"/>
        <w:spacing w:before="220"/>
        <w:ind w:firstLine="540"/>
        <w:jc w:val="both"/>
      </w:pPr>
      <w:r>
        <w:t xml:space="preserve">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w:t>
      </w:r>
      <w:proofErr w:type="gramStart"/>
      <w:r>
        <w:t>комплекса</w:t>
      </w:r>
      <w:proofErr w:type="gramEnd"/>
      <w:r>
        <w:t xml:space="preserve"> изложенных в СТУ инженерно-технических и организационных мероприятий по обеспечению пожарной безопасности. В случае</w:t>
      </w:r>
      <w:proofErr w:type="gramStart"/>
      <w:r>
        <w:t>,</w:t>
      </w:r>
      <w:proofErr w:type="gramEnd"/>
      <w:r>
        <w:t xml:space="preserve">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E75F7C" w:rsidRDefault="00E75F7C">
      <w:pPr>
        <w:pStyle w:val="ConsPlusNormal"/>
        <w:spacing w:before="220"/>
        <w:ind w:firstLine="540"/>
        <w:jc w:val="both"/>
      </w:pPr>
      <w:r>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E75F7C" w:rsidRDefault="00E75F7C">
      <w:pPr>
        <w:pStyle w:val="ConsPlusNormal"/>
        <w:spacing w:before="220"/>
        <w:ind w:firstLine="540"/>
        <w:jc w:val="both"/>
      </w:pPr>
      <w:bookmarkStart w:id="11" w:name="P339"/>
      <w:bookmarkEnd w:id="11"/>
      <w:r>
        <w:t>24.6. При рассмотрении СТУ анализируется:</w:t>
      </w:r>
    </w:p>
    <w:p w:rsidR="00E75F7C" w:rsidRDefault="00E75F7C">
      <w:pPr>
        <w:pStyle w:val="ConsPlusNormal"/>
        <w:spacing w:before="220"/>
        <w:ind w:firstLine="540"/>
        <w:jc w:val="both"/>
      </w:pPr>
      <w:r>
        <w:t>пожарная опасность объекта защиты;</w:t>
      </w:r>
    </w:p>
    <w:p w:rsidR="00E75F7C" w:rsidRDefault="00E75F7C">
      <w:pPr>
        <w:pStyle w:val="ConsPlusNormal"/>
        <w:spacing w:before="220"/>
        <w:ind w:firstLine="540"/>
        <w:jc w:val="both"/>
      </w:pPr>
      <w:r>
        <w:t>достаточность и приоритетность мероприятий по обеспечению безопасности людей при пожаре;</w:t>
      </w:r>
    </w:p>
    <w:p w:rsidR="00E75F7C" w:rsidRDefault="00E75F7C">
      <w:pPr>
        <w:pStyle w:val="ConsPlusNormal"/>
        <w:spacing w:before="220"/>
        <w:ind w:firstLine="540"/>
        <w:jc w:val="both"/>
      </w:pPr>
      <w:r>
        <w:t>возможность спасения людей;</w:t>
      </w:r>
    </w:p>
    <w:p w:rsidR="00E75F7C" w:rsidRDefault="00E75F7C">
      <w:pPr>
        <w:pStyle w:val="ConsPlusNormal"/>
        <w:spacing w:before="220"/>
        <w:ind w:firstLine="540"/>
        <w:jc w:val="both"/>
      </w:pPr>
      <w:r>
        <w:t>достаточность мероприятий, направленных на предотвращение и ограничение распространения пожара;</w:t>
      </w:r>
    </w:p>
    <w:p w:rsidR="00E75F7C" w:rsidRDefault="00E75F7C">
      <w:pPr>
        <w:pStyle w:val="ConsPlusNormal"/>
        <w:spacing w:before="220"/>
        <w:ind w:firstLine="540"/>
        <w:jc w:val="both"/>
      </w:pPr>
      <w:r>
        <w:t>возможность доступа подразделений пожарной охраны к очагу пожара и подачи средств пожаротушения с учетом расположения и технического оснащения подразделений пожарной охраны.</w:t>
      </w:r>
    </w:p>
    <w:p w:rsidR="00E75F7C" w:rsidRDefault="00E75F7C">
      <w:pPr>
        <w:pStyle w:val="ConsPlusNormal"/>
        <w:spacing w:before="220"/>
        <w:ind w:firstLine="540"/>
        <w:jc w:val="both"/>
      </w:pPr>
      <w:r>
        <w:lastRenderedPageBreak/>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E75F7C" w:rsidRDefault="00E75F7C">
      <w:pPr>
        <w:pStyle w:val="ConsPlusNormal"/>
        <w:spacing w:before="220"/>
        <w:ind w:firstLine="540"/>
        <w:jc w:val="both"/>
      </w:pPr>
      <w:r>
        <w:t>24.7. При выполнении возложенных на него задач нормативно-технический совет обязан:</w:t>
      </w:r>
    </w:p>
    <w:p w:rsidR="00E75F7C" w:rsidRDefault="00E75F7C">
      <w:pPr>
        <w:pStyle w:val="ConsPlusNormal"/>
        <w:spacing w:before="220"/>
        <w:ind w:firstLine="540"/>
        <w:jc w:val="both"/>
      </w:pPr>
      <w:r>
        <w:t>обеспечить квалифицированное рассмотрение представленных документов и подготовку по ним объективных заключений;</w:t>
      </w:r>
    </w:p>
    <w:p w:rsidR="00E75F7C" w:rsidRDefault="00E75F7C">
      <w:pPr>
        <w:pStyle w:val="ConsPlusNormal"/>
        <w:spacing w:before="220"/>
        <w:ind w:firstLine="540"/>
        <w:jc w:val="both"/>
      </w:pPr>
      <w:r>
        <w:t>обосновывать свое мнение при подготовке заключений по затронутым вопросам.</w:t>
      </w:r>
    </w:p>
    <w:p w:rsidR="00E75F7C" w:rsidRDefault="00E75F7C">
      <w:pPr>
        <w:pStyle w:val="ConsPlusNormal"/>
        <w:ind w:firstLine="540"/>
        <w:jc w:val="both"/>
      </w:pPr>
    </w:p>
    <w:p w:rsidR="00E75F7C" w:rsidRDefault="00E75F7C">
      <w:pPr>
        <w:pStyle w:val="ConsPlusTitle"/>
        <w:jc w:val="center"/>
        <w:outlineLvl w:val="2"/>
      </w:pPr>
      <w:r>
        <w:t>Административные процедуры</w:t>
      </w:r>
    </w:p>
    <w:p w:rsidR="00E75F7C" w:rsidRDefault="00E75F7C">
      <w:pPr>
        <w:pStyle w:val="ConsPlusNormal"/>
        <w:ind w:firstLine="540"/>
        <w:jc w:val="both"/>
      </w:pPr>
    </w:p>
    <w:p w:rsidR="00E75F7C" w:rsidRDefault="00E75F7C">
      <w:pPr>
        <w:pStyle w:val="ConsPlusNormal"/>
        <w:ind w:firstLine="540"/>
        <w:jc w:val="both"/>
      </w:pPr>
      <w:r>
        <w:t>25. Предоставление государственной услуги включает в себя следующие административные процедуры:</w:t>
      </w:r>
    </w:p>
    <w:p w:rsidR="00E75F7C" w:rsidRDefault="00E75F7C">
      <w:pPr>
        <w:pStyle w:val="ConsPlusNormal"/>
        <w:spacing w:before="220"/>
        <w:ind w:firstLine="540"/>
        <w:jc w:val="both"/>
      </w:pPr>
      <w:r>
        <w:t>прием СТУ;</w:t>
      </w:r>
    </w:p>
    <w:p w:rsidR="00E75F7C" w:rsidRDefault="00E75F7C">
      <w:pPr>
        <w:pStyle w:val="ConsPlusNormal"/>
        <w:spacing w:before="220"/>
        <w:ind w:firstLine="540"/>
        <w:jc w:val="both"/>
      </w:pPr>
      <w:r>
        <w:t>рассмотрение СТУ;</w:t>
      </w:r>
    </w:p>
    <w:p w:rsidR="00E75F7C" w:rsidRDefault="00E75F7C">
      <w:pPr>
        <w:pStyle w:val="ConsPlusNormal"/>
        <w:spacing w:before="220"/>
        <w:ind w:firstLine="540"/>
        <w:jc w:val="both"/>
      </w:pPr>
      <w:r>
        <w:t>принятие решения о согласовании СТУ или о необходимости их доработки.</w:t>
      </w:r>
    </w:p>
    <w:p w:rsidR="00E75F7C" w:rsidRDefault="00E75F7C">
      <w:pPr>
        <w:pStyle w:val="ConsPlusNormal"/>
        <w:spacing w:before="220"/>
        <w:ind w:firstLine="540"/>
        <w:jc w:val="both"/>
      </w:pPr>
      <w:r>
        <w:t xml:space="preserve">Абзац утратил силу. - </w:t>
      </w:r>
      <w:hyperlink r:id="rId54" w:history="1">
        <w:r>
          <w:rPr>
            <w:color w:val="0000FF"/>
          </w:rPr>
          <w:t>Приказ</w:t>
        </w:r>
      </w:hyperlink>
      <w:r>
        <w:t xml:space="preserve"> МЧС России от 26.11.2018 N 529.</w:t>
      </w:r>
    </w:p>
    <w:p w:rsidR="00E75F7C" w:rsidRDefault="00E75F7C">
      <w:pPr>
        <w:pStyle w:val="ConsPlusNormal"/>
        <w:spacing w:before="220"/>
        <w:ind w:firstLine="540"/>
        <w:jc w:val="both"/>
      </w:pPr>
      <w:r>
        <w:t>Информация о ходе предоставления государственной услуги должна быть доступна Заявителям.</w:t>
      </w:r>
    </w:p>
    <w:p w:rsidR="00E75F7C" w:rsidRDefault="00E75F7C">
      <w:pPr>
        <w:pStyle w:val="ConsPlusNormal"/>
        <w:spacing w:before="220"/>
        <w:ind w:firstLine="540"/>
        <w:jc w:val="both"/>
      </w:pPr>
      <w:r>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E75F7C" w:rsidRDefault="00E75F7C">
      <w:pPr>
        <w:pStyle w:val="ConsPlusNormal"/>
        <w:ind w:firstLine="540"/>
        <w:jc w:val="both"/>
      </w:pPr>
    </w:p>
    <w:p w:rsidR="00E75F7C" w:rsidRDefault="00E75F7C">
      <w:pPr>
        <w:pStyle w:val="ConsPlusTitle"/>
        <w:jc w:val="center"/>
        <w:outlineLvl w:val="3"/>
      </w:pPr>
      <w:r>
        <w:t>Прием СТУ</w:t>
      </w:r>
    </w:p>
    <w:p w:rsidR="00E75F7C" w:rsidRDefault="00E75F7C">
      <w:pPr>
        <w:pStyle w:val="ConsPlusNormal"/>
        <w:ind w:firstLine="540"/>
        <w:jc w:val="both"/>
      </w:pPr>
    </w:p>
    <w:p w:rsidR="00E75F7C" w:rsidRDefault="00E75F7C">
      <w:pPr>
        <w:pStyle w:val="ConsPlusNormal"/>
        <w:ind w:firstLine="540"/>
        <w:jc w:val="both"/>
      </w:pPr>
      <w:r>
        <w:t>26. Административная процедура "Прием СТУ" осуществляется в связи с поступлением от Заявителя Комплекта документов.</w:t>
      </w:r>
    </w:p>
    <w:p w:rsidR="00E75F7C" w:rsidRDefault="00E75F7C">
      <w:pPr>
        <w:pStyle w:val="ConsPlusNormal"/>
        <w:spacing w:before="220"/>
        <w:ind w:firstLine="540"/>
        <w:jc w:val="both"/>
      </w:pPr>
      <w:r>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rsidR="00E75F7C" w:rsidRDefault="00E75F7C">
      <w:pPr>
        <w:pStyle w:val="ConsPlusNormal"/>
        <w:spacing w:before="220"/>
        <w:ind w:firstLine="540"/>
        <w:jc w:val="both"/>
      </w:pPr>
      <w:r>
        <w:t>Все предоставляемые документы составляются на русском языке либо имеют заверенный Заявителем перевод на русский язык.</w:t>
      </w:r>
    </w:p>
    <w:p w:rsidR="00E75F7C" w:rsidRDefault="00E75F7C">
      <w:pPr>
        <w:pStyle w:val="ConsPlusNormal"/>
        <w:spacing w:before="220"/>
        <w:ind w:firstLine="540"/>
        <w:jc w:val="both"/>
      </w:pPr>
      <w:r>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rsidR="00E75F7C" w:rsidRDefault="00E75F7C">
      <w:pPr>
        <w:pStyle w:val="ConsPlusNormal"/>
        <w:ind w:firstLine="540"/>
        <w:jc w:val="both"/>
      </w:pPr>
    </w:p>
    <w:p w:rsidR="00E75F7C" w:rsidRDefault="00E75F7C">
      <w:pPr>
        <w:pStyle w:val="ConsPlusTitle"/>
        <w:jc w:val="center"/>
        <w:outlineLvl w:val="3"/>
      </w:pPr>
      <w:r>
        <w:t>Рассмотрение СТУ</w:t>
      </w:r>
    </w:p>
    <w:p w:rsidR="00E75F7C" w:rsidRDefault="00E75F7C">
      <w:pPr>
        <w:pStyle w:val="ConsPlusNormal"/>
        <w:ind w:firstLine="540"/>
        <w:jc w:val="both"/>
      </w:pPr>
    </w:p>
    <w:p w:rsidR="00E75F7C" w:rsidRDefault="00E75F7C">
      <w:pPr>
        <w:pStyle w:val="ConsPlusNormal"/>
        <w:ind w:firstLine="540"/>
        <w:jc w:val="both"/>
      </w:pPr>
      <w:r>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E75F7C" w:rsidRDefault="00E75F7C">
      <w:pPr>
        <w:pStyle w:val="ConsPlusNormal"/>
        <w:spacing w:before="220"/>
        <w:ind w:firstLine="540"/>
        <w:jc w:val="both"/>
      </w:pPr>
      <w:bookmarkStart w:id="12" w:name="P370"/>
      <w:bookmarkEnd w:id="12"/>
      <w:r>
        <w:t xml:space="preserve">30. </w:t>
      </w:r>
      <w:proofErr w:type="gramStart"/>
      <w:r>
        <w:t xml:space="preserve">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w:t>
      </w:r>
      <w:r>
        <w:lastRenderedPageBreak/>
        <w:t xml:space="preserve">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w:t>
      </w:r>
      <w:hyperlink w:anchor="P308" w:history="1">
        <w:r>
          <w:rPr>
            <w:color w:val="0000FF"/>
          </w:rPr>
          <w:t>пунктом 22</w:t>
        </w:r>
      </w:hyperlink>
      <w:r>
        <w:t xml:space="preserve"> настоящего Регламента, с обязательным уведомлением Заявителя о перенаправлении Комплекта документов и о сроках рассмотрения СТУ, указанных в </w:t>
      </w:r>
      <w:hyperlink w:anchor="P127" w:history="1">
        <w:r>
          <w:rPr>
            <w:color w:val="0000FF"/>
          </w:rPr>
          <w:t>пункте 10</w:t>
        </w:r>
      </w:hyperlink>
      <w:r>
        <w:t xml:space="preserve"> настоящего Регламента.</w:t>
      </w:r>
      <w:proofErr w:type="gramEnd"/>
    </w:p>
    <w:p w:rsidR="00E75F7C" w:rsidRDefault="00E75F7C">
      <w:pPr>
        <w:pStyle w:val="ConsPlusNormal"/>
        <w:jc w:val="both"/>
      </w:pPr>
      <w:r>
        <w:t>(</w:t>
      </w:r>
      <w:proofErr w:type="gramStart"/>
      <w:r>
        <w:t>в</w:t>
      </w:r>
      <w:proofErr w:type="gramEnd"/>
      <w:r>
        <w:t xml:space="preserve"> ред. </w:t>
      </w:r>
      <w:hyperlink r:id="rId55" w:history="1">
        <w:r>
          <w:rPr>
            <w:color w:val="0000FF"/>
          </w:rPr>
          <w:t>Приказа</w:t>
        </w:r>
      </w:hyperlink>
      <w:r>
        <w:t xml:space="preserve"> МЧС России от 26.11.2018 N 529)</w:t>
      </w:r>
    </w:p>
    <w:p w:rsidR="00E75F7C" w:rsidRDefault="00E75F7C">
      <w:pPr>
        <w:pStyle w:val="ConsPlusNormal"/>
        <w:spacing w:before="220"/>
        <w:ind w:firstLine="540"/>
        <w:jc w:val="both"/>
      </w:pPr>
      <w:r>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E75F7C" w:rsidRDefault="00E75F7C">
      <w:pPr>
        <w:pStyle w:val="ConsPlusNormal"/>
        <w:jc w:val="both"/>
      </w:pPr>
      <w:r>
        <w:t xml:space="preserve">(в ред. Приказов МЧС России от 04.10.2017 </w:t>
      </w:r>
      <w:hyperlink r:id="rId56" w:history="1">
        <w:r>
          <w:rPr>
            <w:color w:val="0000FF"/>
          </w:rPr>
          <w:t>N 419</w:t>
        </w:r>
      </w:hyperlink>
      <w:r>
        <w:t xml:space="preserve">, от 26.11.2018 </w:t>
      </w:r>
      <w:hyperlink r:id="rId57" w:history="1">
        <w:r>
          <w:rPr>
            <w:color w:val="0000FF"/>
          </w:rPr>
          <w:t>N 529</w:t>
        </w:r>
      </w:hyperlink>
      <w:r>
        <w:t>)</w:t>
      </w:r>
    </w:p>
    <w:p w:rsidR="00E75F7C" w:rsidRDefault="00E75F7C">
      <w:pPr>
        <w:pStyle w:val="ConsPlusNormal"/>
        <w:spacing w:before="220"/>
        <w:ind w:firstLine="540"/>
        <w:jc w:val="both"/>
      </w:pPr>
      <w:r>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E75F7C" w:rsidRDefault="00E75F7C">
      <w:pPr>
        <w:pStyle w:val="ConsPlusNormal"/>
        <w:spacing w:before="220"/>
        <w:ind w:firstLine="540"/>
        <w:jc w:val="both"/>
      </w:pPr>
      <w:r>
        <w:t xml:space="preserve">32. Рассмотрение СТУ осуществляется в порядке, предусмотренном </w:t>
      </w:r>
      <w:hyperlink w:anchor="P314" w:history="1">
        <w:r>
          <w:rPr>
            <w:color w:val="0000FF"/>
          </w:rPr>
          <w:t>пунктами 23</w:t>
        </w:r>
      </w:hyperlink>
      <w:r>
        <w:t xml:space="preserve">, </w:t>
      </w:r>
      <w:hyperlink w:anchor="P318" w:history="1">
        <w:r>
          <w:rPr>
            <w:color w:val="0000FF"/>
          </w:rPr>
          <w:t>24</w:t>
        </w:r>
      </w:hyperlink>
      <w:r>
        <w:t xml:space="preserve"> настоящего Регламента.</w:t>
      </w:r>
    </w:p>
    <w:p w:rsidR="00E75F7C" w:rsidRDefault="00E75F7C">
      <w:pPr>
        <w:pStyle w:val="ConsPlusNormal"/>
        <w:spacing w:before="220"/>
        <w:ind w:firstLine="540"/>
        <w:jc w:val="both"/>
      </w:pPr>
      <w:r>
        <w:t xml:space="preserve">Критерии принятия решения определяются </w:t>
      </w:r>
      <w:hyperlink w:anchor="P339" w:history="1">
        <w:r>
          <w:rPr>
            <w:color w:val="0000FF"/>
          </w:rPr>
          <w:t>пунктом 24.6</w:t>
        </w:r>
      </w:hyperlink>
      <w:r>
        <w:t xml:space="preserve"> настоящего Регламента.</w:t>
      </w:r>
    </w:p>
    <w:p w:rsidR="00E75F7C" w:rsidRDefault="00E75F7C">
      <w:pPr>
        <w:pStyle w:val="ConsPlusNormal"/>
        <w:spacing w:before="220"/>
        <w:ind w:firstLine="540"/>
        <w:jc w:val="both"/>
      </w:pPr>
      <w:r>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E75F7C" w:rsidRDefault="00E75F7C">
      <w:pPr>
        <w:pStyle w:val="ConsPlusNormal"/>
        <w:spacing w:before="220"/>
        <w:ind w:firstLine="540"/>
        <w:jc w:val="both"/>
      </w:pPr>
      <w:r>
        <w:t>32.1. Заключение нормативно-технического совета о согласовании СТУ должно содержать следующие сведения:</w:t>
      </w:r>
    </w:p>
    <w:p w:rsidR="00E75F7C" w:rsidRDefault="00E75F7C">
      <w:pPr>
        <w:pStyle w:val="ConsPlusNormal"/>
        <w:spacing w:before="220"/>
        <w:ind w:firstLine="540"/>
        <w:jc w:val="both"/>
      </w:pPr>
      <w:r>
        <w:t>а) наименование нормативно-технического совета, выдавшего заключение;</w:t>
      </w:r>
    </w:p>
    <w:p w:rsidR="00E75F7C" w:rsidRDefault="00E75F7C">
      <w:pPr>
        <w:pStyle w:val="ConsPlusNormal"/>
        <w:spacing w:before="220"/>
        <w:ind w:firstLine="540"/>
        <w:jc w:val="both"/>
      </w:pPr>
      <w:r>
        <w:t>б) номер протокола и дату проведения заседания нормативно-технического совета;</w:t>
      </w:r>
    </w:p>
    <w:p w:rsidR="00E75F7C" w:rsidRDefault="00E75F7C">
      <w:pPr>
        <w:pStyle w:val="ConsPlusNormal"/>
        <w:spacing w:before="220"/>
        <w:ind w:firstLine="540"/>
        <w:jc w:val="both"/>
      </w:pPr>
      <w:r>
        <w:t>в) адрес места расположения объекта защиты, для проектирования которого разработаны СТУ;</w:t>
      </w:r>
    </w:p>
    <w:p w:rsidR="00E75F7C" w:rsidRDefault="00E75F7C">
      <w:pPr>
        <w:pStyle w:val="ConsPlusNormal"/>
        <w:spacing w:before="220"/>
        <w:ind w:firstLine="540"/>
        <w:jc w:val="both"/>
      </w:pPr>
      <w:r>
        <w:t>г) краткий перечень основных мероприятий по противопожарной защите объекта защиты.</w:t>
      </w:r>
    </w:p>
    <w:p w:rsidR="00E75F7C" w:rsidRDefault="00E75F7C">
      <w:pPr>
        <w:pStyle w:val="ConsPlusNormal"/>
        <w:spacing w:before="220"/>
        <w:ind w:firstLine="540"/>
        <w:jc w:val="both"/>
      </w:pPr>
      <w:r>
        <w:t>32.2. В случае необходимости доработки СТУ заключение нормативно-технического совета должно содержать следующие сведения:</w:t>
      </w:r>
    </w:p>
    <w:p w:rsidR="00E75F7C" w:rsidRDefault="00E75F7C">
      <w:pPr>
        <w:pStyle w:val="ConsPlusNormal"/>
        <w:spacing w:before="220"/>
        <w:ind w:firstLine="540"/>
        <w:jc w:val="both"/>
      </w:pPr>
      <w:r>
        <w:t>а) наименование нормативно-технического совета, выдавшего заключение;</w:t>
      </w:r>
    </w:p>
    <w:p w:rsidR="00E75F7C" w:rsidRDefault="00E75F7C">
      <w:pPr>
        <w:pStyle w:val="ConsPlusNormal"/>
        <w:spacing w:before="220"/>
        <w:ind w:firstLine="540"/>
        <w:jc w:val="both"/>
      </w:pPr>
      <w:r>
        <w:t>б) номер протокола и дату проведения заседания нормативно-технического совета;</w:t>
      </w:r>
    </w:p>
    <w:p w:rsidR="00E75F7C" w:rsidRDefault="00E75F7C">
      <w:pPr>
        <w:pStyle w:val="ConsPlusNormal"/>
        <w:spacing w:before="220"/>
        <w:ind w:firstLine="540"/>
        <w:jc w:val="both"/>
      </w:pPr>
      <w:r>
        <w:t>в) адрес места расположения объекта защиты, для проектирования которого разработаны СТУ;</w:t>
      </w:r>
    </w:p>
    <w:p w:rsidR="00E75F7C" w:rsidRDefault="00E75F7C">
      <w:pPr>
        <w:pStyle w:val="ConsPlusNormal"/>
        <w:spacing w:before="220"/>
        <w:ind w:firstLine="540"/>
        <w:jc w:val="both"/>
      </w:pPr>
      <w:r>
        <w:t>г) основание принятия решения о необходимости доработки СТУ.</w:t>
      </w:r>
    </w:p>
    <w:p w:rsidR="00E75F7C" w:rsidRDefault="00E75F7C">
      <w:pPr>
        <w:pStyle w:val="ConsPlusNormal"/>
        <w:spacing w:before="220"/>
        <w:ind w:firstLine="540"/>
        <w:jc w:val="both"/>
      </w:pPr>
      <w:r>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E75F7C" w:rsidRDefault="00E75F7C">
      <w:pPr>
        <w:pStyle w:val="ConsPlusNormal"/>
        <w:ind w:firstLine="540"/>
        <w:jc w:val="both"/>
      </w:pPr>
    </w:p>
    <w:p w:rsidR="00E75F7C" w:rsidRDefault="00E75F7C">
      <w:pPr>
        <w:pStyle w:val="ConsPlusTitle"/>
        <w:jc w:val="center"/>
        <w:outlineLvl w:val="3"/>
      </w:pPr>
      <w:r>
        <w:t>Принятие решения о согласовании СТУ или о необходимости</w:t>
      </w:r>
    </w:p>
    <w:p w:rsidR="00E75F7C" w:rsidRDefault="00E75F7C">
      <w:pPr>
        <w:pStyle w:val="ConsPlusTitle"/>
        <w:jc w:val="center"/>
      </w:pPr>
      <w:r>
        <w:t>их доработки</w:t>
      </w:r>
    </w:p>
    <w:p w:rsidR="00E75F7C" w:rsidRDefault="00E75F7C">
      <w:pPr>
        <w:pStyle w:val="ConsPlusNormal"/>
        <w:ind w:firstLine="540"/>
        <w:jc w:val="both"/>
      </w:pPr>
    </w:p>
    <w:p w:rsidR="00E75F7C" w:rsidRDefault="00E75F7C">
      <w:pPr>
        <w:pStyle w:val="ConsPlusNormal"/>
        <w:ind w:firstLine="540"/>
        <w:jc w:val="both"/>
      </w:pPr>
      <w:r>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rsidR="00E75F7C" w:rsidRDefault="00E75F7C">
      <w:pPr>
        <w:pStyle w:val="ConsPlusNormal"/>
        <w:spacing w:before="220"/>
        <w:ind w:firstLine="540"/>
        <w:jc w:val="both"/>
      </w:pPr>
      <w:r>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E75F7C" w:rsidRDefault="00E75F7C">
      <w:pPr>
        <w:pStyle w:val="ConsPlusNormal"/>
        <w:spacing w:before="220"/>
        <w:ind w:firstLine="540"/>
        <w:jc w:val="both"/>
      </w:pPr>
      <w:r>
        <w:t>35. Окончанием административной процедуры является оформление и передача Заявителю результатов рассмотрения СТУ.</w:t>
      </w:r>
    </w:p>
    <w:p w:rsidR="00E75F7C" w:rsidRDefault="00E75F7C">
      <w:pPr>
        <w:pStyle w:val="ConsPlusNormal"/>
        <w:spacing w:before="220"/>
        <w:ind w:firstLine="540"/>
        <w:jc w:val="both"/>
      </w:pPr>
      <w:bookmarkStart w:id="13" w:name="P396"/>
      <w:bookmarkEnd w:id="13"/>
      <w:r>
        <w:t>35.1. Согласование СТУ оформляется в виде письма. В случае</w:t>
      </w:r>
      <w:proofErr w:type="gramStart"/>
      <w:r>
        <w:t>,</w:t>
      </w:r>
      <w:proofErr w:type="gramEnd"/>
      <w:r>
        <w:t xml:space="preserve">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E75F7C" w:rsidRDefault="00E75F7C">
      <w:pPr>
        <w:pStyle w:val="ConsPlusNormal"/>
        <w:spacing w:before="220"/>
        <w:ind w:firstLine="540"/>
        <w:jc w:val="both"/>
      </w:pPr>
      <w:r>
        <w:t xml:space="preserve">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w:t>
      </w:r>
      <w:proofErr w:type="gramStart"/>
      <w:r>
        <w:t>от</w:t>
      </w:r>
      <w:proofErr w:type="gramEnd"/>
      <w:r>
        <w:t xml:space="preserve"> (указывается </w:t>
      </w:r>
      <w:proofErr w:type="gramStart"/>
      <w:r>
        <w:t>дата</w:t>
      </w:r>
      <w:proofErr w:type="gramEnd"/>
      <w:r>
        <w:t>) N (указывается регистрационный номер письма)".</w:t>
      </w:r>
    </w:p>
    <w:p w:rsidR="00E75F7C" w:rsidRDefault="00E75F7C">
      <w:pPr>
        <w:pStyle w:val="ConsPlusNormal"/>
        <w:spacing w:before="220"/>
        <w:ind w:firstLine="540"/>
        <w:jc w:val="both"/>
      </w:pPr>
      <w:r>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E75F7C" w:rsidRDefault="00E75F7C">
      <w:pPr>
        <w:pStyle w:val="ConsPlusNormal"/>
        <w:spacing w:before="220"/>
        <w:ind w:firstLine="540"/>
        <w:jc w:val="both"/>
      </w:pPr>
      <w:r>
        <w:t>Письмо о согласовании СТУ вступает в силу после его регистрации в установленном порядке в соответствии с документами по делопроизводству.</w:t>
      </w:r>
    </w:p>
    <w:p w:rsidR="00E75F7C" w:rsidRDefault="00E75F7C">
      <w:pPr>
        <w:pStyle w:val="ConsPlusNormal"/>
        <w:spacing w:before="220"/>
        <w:ind w:firstLine="540"/>
        <w:jc w:val="both"/>
      </w:pPr>
      <w:r>
        <w:t xml:space="preserve">35.2. В случае признания необходимости доработки СТУ оформление результатов рассмотрения СТУ осуществляется в порядке, предусмотренном </w:t>
      </w:r>
      <w:hyperlink w:anchor="P396" w:history="1">
        <w:r>
          <w:rPr>
            <w:color w:val="0000FF"/>
          </w:rPr>
          <w:t>пунктом 35.1</w:t>
        </w:r>
      </w:hyperlink>
      <w:r>
        <w:t xml:space="preserve"> настоящего Регламента.</w:t>
      </w:r>
    </w:p>
    <w:p w:rsidR="00E75F7C" w:rsidRDefault="00E75F7C">
      <w:pPr>
        <w:pStyle w:val="ConsPlusNormal"/>
        <w:spacing w:before="220"/>
        <w:ind w:firstLine="540"/>
        <w:jc w:val="both"/>
      </w:pPr>
      <w:r>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rsidR="00E75F7C" w:rsidRDefault="00E75F7C">
      <w:pPr>
        <w:pStyle w:val="ConsPlusNormal"/>
        <w:ind w:firstLine="540"/>
        <w:jc w:val="both"/>
      </w:pPr>
    </w:p>
    <w:p w:rsidR="00E75F7C" w:rsidRDefault="00E75F7C">
      <w:pPr>
        <w:pStyle w:val="ConsPlusTitle"/>
        <w:jc w:val="center"/>
        <w:outlineLvl w:val="2"/>
      </w:pPr>
      <w:r>
        <w:t>Порядок осуществления государственной услуги</w:t>
      </w:r>
    </w:p>
    <w:p w:rsidR="00E75F7C" w:rsidRDefault="00E75F7C">
      <w:pPr>
        <w:pStyle w:val="ConsPlusTitle"/>
        <w:jc w:val="center"/>
      </w:pPr>
      <w:r>
        <w:t>в электронном форме, в том числе с использованием</w:t>
      </w:r>
    </w:p>
    <w:p w:rsidR="00E75F7C" w:rsidRDefault="00E75F7C">
      <w:pPr>
        <w:pStyle w:val="ConsPlusTitle"/>
        <w:jc w:val="center"/>
      </w:pPr>
      <w:r>
        <w:t>федеральной государственной информационной системы</w:t>
      </w:r>
    </w:p>
    <w:p w:rsidR="00E75F7C" w:rsidRDefault="00E75F7C">
      <w:pPr>
        <w:pStyle w:val="ConsPlusTitle"/>
        <w:jc w:val="center"/>
      </w:pPr>
      <w:r>
        <w:t xml:space="preserve">"Единый портал </w:t>
      </w:r>
      <w:proofErr w:type="gramStart"/>
      <w:r>
        <w:t>государственных</w:t>
      </w:r>
      <w:proofErr w:type="gramEnd"/>
      <w:r>
        <w:t xml:space="preserve"> и муниципальных</w:t>
      </w:r>
    </w:p>
    <w:p w:rsidR="00E75F7C" w:rsidRDefault="00E75F7C">
      <w:pPr>
        <w:pStyle w:val="ConsPlusTitle"/>
        <w:jc w:val="center"/>
      </w:pPr>
      <w:r>
        <w:t>услуг (функций)"</w:t>
      </w:r>
    </w:p>
    <w:p w:rsidR="00E75F7C" w:rsidRDefault="00E75F7C">
      <w:pPr>
        <w:pStyle w:val="ConsPlusNormal"/>
        <w:ind w:firstLine="540"/>
        <w:jc w:val="both"/>
      </w:pPr>
    </w:p>
    <w:p w:rsidR="00E75F7C" w:rsidRDefault="00E75F7C">
      <w:pPr>
        <w:pStyle w:val="ConsPlusNormal"/>
        <w:ind w:firstLine="540"/>
        <w:jc w:val="both"/>
      </w:pPr>
      <w:r>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rsidR="00E75F7C" w:rsidRDefault="00E75F7C">
      <w:pPr>
        <w:pStyle w:val="ConsPlusNormal"/>
        <w:ind w:firstLine="540"/>
        <w:jc w:val="both"/>
      </w:pPr>
    </w:p>
    <w:p w:rsidR="00E75F7C" w:rsidRDefault="00E75F7C">
      <w:pPr>
        <w:pStyle w:val="ConsPlusTitle"/>
        <w:jc w:val="center"/>
        <w:outlineLvl w:val="2"/>
      </w:pPr>
      <w:r>
        <w:t>Исправление допущенных опечаток</w:t>
      </w:r>
    </w:p>
    <w:p w:rsidR="00E75F7C" w:rsidRDefault="00E75F7C">
      <w:pPr>
        <w:pStyle w:val="ConsPlusTitle"/>
        <w:jc w:val="center"/>
      </w:pPr>
      <w:proofErr w:type="gramStart"/>
      <w:r>
        <w:t>и (или) ошибок в выданных в результате предоставления</w:t>
      </w:r>
      <w:proofErr w:type="gramEnd"/>
    </w:p>
    <w:p w:rsidR="00E75F7C" w:rsidRDefault="00E75F7C">
      <w:pPr>
        <w:pStyle w:val="ConsPlusTitle"/>
        <w:jc w:val="center"/>
      </w:pPr>
      <w:r>
        <w:t xml:space="preserve">государственной услуги </w:t>
      </w:r>
      <w:proofErr w:type="gramStart"/>
      <w:r>
        <w:t>документах</w:t>
      </w:r>
      <w:proofErr w:type="gramEnd"/>
    </w:p>
    <w:p w:rsidR="00E75F7C" w:rsidRDefault="00E75F7C">
      <w:pPr>
        <w:pStyle w:val="ConsPlusNormal"/>
        <w:jc w:val="center"/>
      </w:pPr>
      <w:r>
        <w:t xml:space="preserve">(введено </w:t>
      </w:r>
      <w:hyperlink r:id="rId58" w:history="1">
        <w:r>
          <w:rPr>
            <w:color w:val="0000FF"/>
          </w:rPr>
          <w:t>Приказом</w:t>
        </w:r>
      </w:hyperlink>
      <w:r>
        <w:t xml:space="preserve"> МЧС России от 26.11.2018 N 529)</w:t>
      </w:r>
    </w:p>
    <w:p w:rsidR="00E75F7C" w:rsidRDefault="00E75F7C">
      <w:pPr>
        <w:pStyle w:val="ConsPlusNormal"/>
        <w:jc w:val="both"/>
      </w:pPr>
    </w:p>
    <w:p w:rsidR="00E75F7C" w:rsidRDefault="00E75F7C">
      <w:pPr>
        <w:pStyle w:val="ConsPlusNormal"/>
        <w:ind w:firstLine="540"/>
        <w:jc w:val="both"/>
      </w:pPr>
      <w:r>
        <w:t xml:space="preserve">37.1. </w:t>
      </w:r>
      <w:proofErr w:type="gramStart"/>
      <w:r>
        <w:t xml:space="preserve">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w:t>
      </w:r>
      <w:r>
        <w:lastRenderedPageBreak/>
        <w:t>исправлении опечаток и (или) ошибок, допущенных в выданных в результате предоставления государственной услуги документах (далее - выданные документы).</w:t>
      </w:r>
      <w:proofErr w:type="gramEnd"/>
    </w:p>
    <w:p w:rsidR="00E75F7C" w:rsidRDefault="00E75F7C">
      <w:pPr>
        <w:pStyle w:val="ConsPlusNormal"/>
        <w:spacing w:before="220"/>
        <w:ind w:firstLine="540"/>
        <w:jc w:val="both"/>
      </w:pPr>
      <w:r>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E75F7C" w:rsidRDefault="00E75F7C">
      <w:pPr>
        <w:pStyle w:val="ConsPlusNormal"/>
        <w:spacing w:before="220"/>
        <w:ind w:firstLine="540"/>
        <w:jc w:val="both"/>
      </w:pPr>
      <w:r>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E75F7C" w:rsidRDefault="00E75F7C">
      <w:pPr>
        <w:pStyle w:val="ConsPlusNormal"/>
        <w:spacing w:before="220"/>
        <w:ind w:firstLine="540"/>
        <w:jc w:val="both"/>
      </w:pPr>
      <w:r>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E75F7C" w:rsidRDefault="00E75F7C">
      <w:pPr>
        <w:pStyle w:val="ConsPlusNormal"/>
        <w:spacing w:before="220"/>
        <w:ind w:firstLine="540"/>
        <w:jc w:val="both"/>
      </w:pPr>
      <w:r>
        <w:t xml:space="preserve">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w:t>
      </w:r>
      <w:proofErr w:type="gramStart"/>
      <w:r>
        <w:t>с даты регистрации</w:t>
      </w:r>
      <w:proofErr w:type="gramEnd"/>
      <w:r>
        <w:t xml:space="preserve"> соответствующего заявления.</w:t>
      </w:r>
    </w:p>
    <w:p w:rsidR="00E75F7C" w:rsidRDefault="00E75F7C">
      <w:pPr>
        <w:pStyle w:val="ConsPlusNormal"/>
        <w:spacing w:before="220"/>
        <w:ind w:firstLine="540"/>
        <w:jc w:val="both"/>
      </w:pPr>
      <w:r>
        <w:t xml:space="preserve">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w:t>
      </w:r>
      <w:proofErr w:type="gramStart"/>
      <w:r>
        <w:t>с даты регистрации</w:t>
      </w:r>
      <w:proofErr w:type="gramEnd"/>
      <w:r>
        <w:t xml:space="preserve"> соответствующего заявления.</w:t>
      </w:r>
    </w:p>
    <w:p w:rsidR="00E75F7C" w:rsidRDefault="00E75F7C">
      <w:pPr>
        <w:pStyle w:val="ConsPlusNormal"/>
        <w:spacing w:before="220"/>
        <w:ind w:firstLine="540"/>
        <w:jc w:val="both"/>
      </w:pPr>
      <w:r>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E75F7C" w:rsidRDefault="00E75F7C">
      <w:pPr>
        <w:pStyle w:val="ConsPlusNormal"/>
        <w:spacing w:before="220"/>
        <w:ind w:firstLine="540"/>
        <w:jc w:val="both"/>
      </w:pPr>
      <w:r>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E75F7C" w:rsidRDefault="00E75F7C">
      <w:pPr>
        <w:pStyle w:val="ConsPlusNormal"/>
        <w:ind w:firstLine="540"/>
        <w:jc w:val="both"/>
      </w:pPr>
    </w:p>
    <w:p w:rsidR="00E75F7C" w:rsidRDefault="00E75F7C">
      <w:pPr>
        <w:pStyle w:val="ConsPlusTitle"/>
        <w:jc w:val="center"/>
        <w:outlineLvl w:val="1"/>
      </w:pPr>
      <w:r>
        <w:t xml:space="preserve">IV. Формы </w:t>
      </w:r>
      <w:proofErr w:type="gramStart"/>
      <w:r>
        <w:t>контроля за</w:t>
      </w:r>
      <w:proofErr w:type="gramEnd"/>
      <w:r>
        <w:t xml:space="preserve"> предоставлением</w:t>
      </w:r>
    </w:p>
    <w:p w:rsidR="00E75F7C" w:rsidRDefault="00E75F7C">
      <w:pPr>
        <w:pStyle w:val="ConsPlusTitle"/>
        <w:jc w:val="center"/>
      </w:pPr>
      <w:r>
        <w:t>государственной услуги</w:t>
      </w:r>
    </w:p>
    <w:p w:rsidR="00E75F7C" w:rsidRDefault="00E75F7C">
      <w:pPr>
        <w:pStyle w:val="ConsPlusNormal"/>
        <w:jc w:val="center"/>
      </w:pPr>
      <w:r>
        <w:t xml:space="preserve">(в ред. </w:t>
      </w:r>
      <w:hyperlink r:id="rId59"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E75F7C" w:rsidRDefault="00E75F7C">
      <w:pPr>
        <w:pStyle w:val="ConsPlusTitle"/>
        <w:jc w:val="center"/>
      </w:pPr>
      <w:r>
        <w:t>и исполнением ответственными должностными лицами</w:t>
      </w:r>
    </w:p>
    <w:p w:rsidR="00E75F7C" w:rsidRDefault="00E75F7C">
      <w:pPr>
        <w:pStyle w:val="ConsPlusTitle"/>
        <w:jc w:val="center"/>
      </w:pPr>
      <w:r>
        <w:t>положений Регламента и иных нормативных правовых актов,</w:t>
      </w:r>
    </w:p>
    <w:p w:rsidR="00E75F7C" w:rsidRDefault="00E75F7C">
      <w:pPr>
        <w:pStyle w:val="ConsPlusTitle"/>
        <w:jc w:val="center"/>
      </w:pPr>
      <w:proofErr w:type="gramStart"/>
      <w:r>
        <w:t>устанавливающих</w:t>
      </w:r>
      <w:proofErr w:type="gramEnd"/>
      <w:r>
        <w:t xml:space="preserve"> требования к предоставлению государственной</w:t>
      </w:r>
    </w:p>
    <w:p w:rsidR="00E75F7C" w:rsidRDefault="00E75F7C">
      <w:pPr>
        <w:pStyle w:val="ConsPlusTitle"/>
        <w:jc w:val="center"/>
      </w:pPr>
      <w:r>
        <w:t>услуги, а также принятием ими решений</w:t>
      </w:r>
    </w:p>
    <w:p w:rsidR="00E75F7C" w:rsidRDefault="00E75F7C">
      <w:pPr>
        <w:pStyle w:val="ConsPlusNormal"/>
        <w:jc w:val="both"/>
      </w:pPr>
    </w:p>
    <w:p w:rsidR="00E75F7C" w:rsidRDefault="00E75F7C">
      <w:pPr>
        <w:pStyle w:val="ConsPlusNormal"/>
        <w:ind w:firstLine="540"/>
        <w:jc w:val="both"/>
      </w:pPr>
      <w:r>
        <w:t xml:space="preserve">38. Текущий </w:t>
      </w:r>
      <w:proofErr w:type="gramStart"/>
      <w:r>
        <w:t>контроль за</w:t>
      </w:r>
      <w:proofErr w:type="gramEnd"/>
      <w:r>
        <w:t xml:space="preserve">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E75F7C" w:rsidRDefault="00E75F7C">
      <w:pPr>
        <w:pStyle w:val="ConsPlusNormal"/>
        <w:spacing w:before="220"/>
        <w:ind w:firstLine="540"/>
        <w:jc w:val="both"/>
      </w:pPr>
      <w:r>
        <w:t xml:space="preserve">39. </w:t>
      </w:r>
      <w:proofErr w:type="gramStart"/>
      <w:r>
        <w:t>Контроль за</w:t>
      </w:r>
      <w:proofErr w:type="gramEnd"/>
      <w:r>
        <w:t xml:space="preserve">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E75F7C" w:rsidRDefault="00E75F7C">
      <w:pPr>
        <w:pStyle w:val="ConsPlusNormal"/>
        <w:spacing w:before="220"/>
        <w:ind w:firstLine="540"/>
        <w:jc w:val="both"/>
      </w:pPr>
      <w:r>
        <w:t xml:space="preserve">40. </w:t>
      </w:r>
      <w:proofErr w:type="gramStart"/>
      <w:r>
        <w:t>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roofErr w:type="gramEnd"/>
    </w:p>
    <w:p w:rsidR="00E75F7C" w:rsidRDefault="00E75F7C">
      <w:pPr>
        <w:pStyle w:val="ConsPlusNormal"/>
        <w:jc w:val="both"/>
      </w:pPr>
    </w:p>
    <w:p w:rsidR="00E75F7C" w:rsidRDefault="00E75F7C">
      <w:pPr>
        <w:pStyle w:val="ConsPlusTitle"/>
        <w:jc w:val="center"/>
        <w:outlineLvl w:val="2"/>
      </w:pPr>
      <w:r>
        <w:lastRenderedPageBreak/>
        <w:t xml:space="preserve">Порядок и периодичность осуществления </w:t>
      </w:r>
      <w:proofErr w:type="gramStart"/>
      <w:r>
        <w:t>плановых</w:t>
      </w:r>
      <w:proofErr w:type="gramEnd"/>
    </w:p>
    <w:p w:rsidR="00E75F7C" w:rsidRDefault="00E75F7C">
      <w:pPr>
        <w:pStyle w:val="ConsPlusTitle"/>
        <w:jc w:val="center"/>
      </w:pPr>
      <w:r>
        <w:t>и внеплановых проверок полноты и качества предоставления</w:t>
      </w:r>
    </w:p>
    <w:p w:rsidR="00E75F7C" w:rsidRDefault="00E75F7C">
      <w:pPr>
        <w:pStyle w:val="ConsPlusTitle"/>
        <w:jc w:val="center"/>
      </w:pPr>
      <w:r>
        <w:t>государственной услуги, в том числе порядок и формы</w:t>
      </w:r>
    </w:p>
    <w:p w:rsidR="00E75F7C" w:rsidRDefault="00E75F7C">
      <w:pPr>
        <w:pStyle w:val="ConsPlusTitle"/>
        <w:jc w:val="center"/>
      </w:pPr>
      <w:proofErr w:type="gramStart"/>
      <w:r>
        <w:t>контроля за</w:t>
      </w:r>
      <w:proofErr w:type="gramEnd"/>
      <w:r>
        <w:t xml:space="preserve"> полнотой и качеством предоставления</w:t>
      </w:r>
    </w:p>
    <w:p w:rsidR="00E75F7C" w:rsidRDefault="00E75F7C">
      <w:pPr>
        <w:pStyle w:val="ConsPlusTitle"/>
        <w:jc w:val="center"/>
      </w:pPr>
      <w:r>
        <w:t>государственной услуги</w:t>
      </w:r>
    </w:p>
    <w:p w:rsidR="00E75F7C" w:rsidRDefault="00E75F7C">
      <w:pPr>
        <w:pStyle w:val="ConsPlusNormal"/>
        <w:jc w:val="both"/>
      </w:pPr>
    </w:p>
    <w:p w:rsidR="00E75F7C" w:rsidRDefault="00E75F7C">
      <w:pPr>
        <w:pStyle w:val="ConsPlusNormal"/>
        <w:ind w:firstLine="540"/>
        <w:jc w:val="both"/>
      </w:pPr>
      <w:r>
        <w:t xml:space="preserve">41. </w:t>
      </w:r>
      <w:proofErr w:type="gramStart"/>
      <w:r>
        <w:t>Контроль за</w:t>
      </w:r>
      <w:proofErr w:type="gramEnd"/>
      <w:r>
        <w:t xml:space="preserve">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E75F7C" w:rsidRDefault="00E75F7C">
      <w:pPr>
        <w:pStyle w:val="ConsPlusNormal"/>
        <w:spacing w:before="220"/>
        <w:ind w:firstLine="540"/>
        <w:jc w:val="both"/>
      </w:pPr>
      <w:r>
        <w:t>42. Плановые проверки проводятся уполномоченными должностными лицами МЧС России не реже 1 раза в пять лет.</w:t>
      </w:r>
    </w:p>
    <w:p w:rsidR="00E75F7C" w:rsidRDefault="00E75F7C">
      <w:pPr>
        <w:pStyle w:val="ConsPlusNormal"/>
        <w:spacing w:before="220"/>
        <w:ind w:firstLine="540"/>
        <w:jc w:val="both"/>
      </w:pPr>
      <w:r>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E75F7C" w:rsidRDefault="00E75F7C">
      <w:pPr>
        <w:pStyle w:val="ConsPlusNormal"/>
        <w:jc w:val="both"/>
      </w:pPr>
    </w:p>
    <w:p w:rsidR="00E75F7C" w:rsidRDefault="00E75F7C">
      <w:pPr>
        <w:pStyle w:val="ConsPlusTitle"/>
        <w:jc w:val="center"/>
        <w:outlineLvl w:val="2"/>
      </w:pPr>
      <w:r>
        <w:t>Ответственность должностных лиц органа,</w:t>
      </w:r>
    </w:p>
    <w:p w:rsidR="00E75F7C" w:rsidRDefault="00E75F7C">
      <w:pPr>
        <w:pStyle w:val="ConsPlusTitle"/>
        <w:jc w:val="center"/>
      </w:pPr>
      <w:proofErr w:type="gramStart"/>
      <w:r>
        <w:t>предоставляющего государственную услугу, за решения</w:t>
      </w:r>
      <w:proofErr w:type="gramEnd"/>
    </w:p>
    <w:p w:rsidR="00E75F7C" w:rsidRDefault="00E75F7C">
      <w:pPr>
        <w:pStyle w:val="ConsPlusTitle"/>
        <w:jc w:val="center"/>
      </w:pPr>
      <w:r>
        <w:t>и действия (бездействие), принимаемые (осуществляемые)</w:t>
      </w:r>
    </w:p>
    <w:p w:rsidR="00E75F7C" w:rsidRDefault="00E75F7C">
      <w:pPr>
        <w:pStyle w:val="ConsPlusTitle"/>
        <w:jc w:val="center"/>
      </w:pPr>
      <w:r>
        <w:t>ими в ходе предоставления государственной услуги</w:t>
      </w:r>
    </w:p>
    <w:p w:rsidR="00E75F7C" w:rsidRDefault="00E75F7C">
      <w:pPr>
        <w:pStyle w:val="ConsPlusNormal"/>
        <w:jc w:val="both"/>
      </w:pPr>
    </w:p>
    <w:p w:rsidR="00E75F7C" w:rsidRDefault="00E75F7C">
      <w:pPr>
        <w:pStyle w:val="ConsPlusNormal"/>
        <w:ind w:firstLine="540"/>
        <w:jc w:val="both"/>
      </w:pPr>
      <w:r>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E75F7C" w:rsidRDefault="00E75F7C">
      <w:pPr>
        <w:pStyle w:val="ConsPlusNormal"/>
        <w:jc w:val="both"/>
      </w:pPr>
    </w:p>
    <w:p w:rsidR="00E75F7C" w:rsidRDefault="00E75F7C">
      <w:pPr>
        <w:pStyle w:val="ConsPlusTitle"/>
        <w:jc w:val="center"/>
        <w:outlineLvl w:val="2"/>
      </w:pPr>
      <w:r>
        <w:t xml:space="preserve">Порядок и формы </w:t>
      </w:r>
      <w:proofErr w:type="gramStart"/>
      <w:r>
        <w:t>контроля за</w:t>
      </w:r>
      <w:proofErr w:type="gramEnd"/>
      <w:r>
        <w:t xml:space="preserve"> предоставлением</w:t>
      </w:r>
    </w:p>
    <w:p w:rsidR="00E75F7C" w:rsidRDefault="00E75F7C">
      <w:pPr>
        <w:pStyle w:val="ConsPlusTitle"/>
        <w:jc w:val="center"/>
      </w:pPr>
      <w:r>
        <w:t>государственной услуги, в том числе со стороны граждан,</w:t>
      </w:r>
    </w:p>
    <w:p w:rsidR="00E75F7C" w:rsidRDefault="00E75F7C">
      <w:pPr>
        <w:pStyle w:val="ConsPlusTitle"/>
        <w:jc w:val="center"/>
      </w:pPr>
      <w:r>
        <w:t>их объединений и организаций</w:t>
      </w:r>
    </w:p>
    <w:p w:rsidR="00E75F7C" w:rsidRDefault="00E75F7C">
      <w:pPr>
        <w:pStyle w:val="ConsPlusNormal"/>
        <w:jc w:val="both"/>
      </w:pPr>
    </w:p>
    <w:p w:rsidR="00E75F7C" w:rsidRDefault="00E75F7C">
      <w:pPr>
        <w:pStyle w:val="ConsPlusNormal"/>
        <w:ind w:firstLine="540"/>
        <w:jc w:val="both"/>
      </w:pPr>
      <w:r>
        <w:t xml:space="preserve">45. </w:t>
      </w:r>
      <w:proofErr w:type="gramStart"/>
      <w:r>
        <w:t>Контроль за</w:t>
      </w:r>
      <w:proofErr w:type="gramEnd"/>
      <w:r>
        <w:t xml:space="preserve">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E75F7C" w:rsidRDefault="00E75F7C">
      <w:pPr>
        <w:pStyle w:val="ConsPlusNormal"/>
        <w:ind w:firstLine="540"/>
        <w:jc w:val="both"/>
      </w:pPr>
    </w:p>
    <w:p w:rsidR="00E75F7C" w:rsidRDefault="00E75F7C">
      <w:pPr>
        <w:pStyle w:val="ConsPlusTitle"/>
        <w:jc w:val="center"/>
        <w:outlineLvl w:val="1"/>
      </w:pPr>
      <w:r>
        <w:t>V. Досудебный (внесудебный) порядок</w:t>
      </w:r>
    </w:p>
    <w:p w:rsidR="00E75F7C" w:rsidRDefault="00E75F7C">
      <w:pPr>
        <w:pStyle w:val="ConsPlusTitle"/>
        <w:jc w:val="center"/>
      </w:pPr>
      <w:r>
        <w:t>обжалования решений и действий (бездействия) МЧС России,</w:t>
      </w:r>
    </w:p>
    <w:p w:rsidR="00E75F7C" w:rsidRDefault="00E75F7C">
      <w:pPr>
        <w:pStyle w:val="ConsPlusTitle"/>
        <w:jc w:val="center"/>
      </w:pPr>
      <w:r>
        <w:t>а также его должностных лиц</w:t>
      </w:r>
    </w:p>
    <w:p w:rsidR="00E75F7C" w:rsidRDefault="00E75F7C">
      <w:pPr>
        <w:pStyle w:val="ConsPlusNormal"/>
        <w:jc w:val="center"/>
      </w:pPr>
      <w:r>
        <w:t xml:space="preserve">(в ред. </w:t>
      </w:r>
      <w:hyperlink r:id="rId60" w:history="1">
        <w:r>
          <w:rPr>
            <w:color w:val="0000FF"/>
          </w:rPr>
          <w:t>Приказа</w:t>
        </w:r>
      </w:hyperlink>
      <w:r>
        <w:t xml:space="preserve"> МЧС России от 26.11.2018 N 529)</w:t>
      </w:r>
    </w:p>
    <w:p w:rsidR="00E75F7C" w:rsidRDefault="00E75F7C">
      <w:pPr>
        <w:pStyle w:val="ConsPlusNormal"/>
        <w:jc w:val="both"/>
      </w:pPr>
    </w:p>
    <w:p w:rsidR="00E75F7C" w:rsidRDefault="00E75F7C">
      <w:pPr>
        <w:pStyle w:val="ConsPlusTitle"/>
        <w:jc w:val="center"/>
        <w:outlineLvl w:val="2"/>
      </w:pPr>
      <w:r>
        <w:t>Информация для заинтересованных лиц об их праве</w:t>
      </w:r>
    </w:p>
    <w:p w:rsidR="00E75F7C" w:rsidRDefault="00E75F7C">
      <w:pPr>
        <w:pStyle w:val="ConsPlusTitle"/>
        <w:jc w:val="center"/>
      </w:pPr>
      <w:r>
        <w:t>на досудебное (внесудебное) обжалование действий</w:t>
      </w:r>
    </w:p>
    <w:p w:rsidR="00E75F7C" w:rsidRDefault="00E75F7C">
      <w:pPr>
        <w:pStyle w:val="ConsPlusTitle"/>
        <w:jc w:val="center"/>
      </w:pPr>
      <w:r>
        <w:t>(бездействия) и (или) решений, принятых (осуществленных)</w:t>
      </w:r>
    </w:p>
    <w:p w:rsidR="00E75F7C" w:rsidRDefault="00E75F7C">
      <w:pPr>
        <w:pStyle w:val="ConsPlusTitle"/>
        <w:jc w:val="center"/>
      </w:pPr>
      <w:r>
        <w:t>в ходе предоставления государственной услуги</w:t>
      </w:r>
    </w:p>
    <w:p w:rsidR="00E75F7C" w:rsidRDefault="00E75F7C">
      <w:pPr>
        <w:pStyle w:val="ConsPlusNormal"/>
        <w:jc w:val="both"/>
      </w:pPr>
    </w:p>
    <w:p w:rsidR="00E75F7C" w:rsidRDefault="00E75F7C">
      <w:pPr>
        <w:pStyle w:val="ConsPlusNormal"/>
        <w:ind w:firstLine="540"/>
        <w:jc w:val="both"/>
      </w:pPr>
      <w:r>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E75F7C" w:rsidRDefault="00E75F7C">
      <w:pPr>
        <w:pStyle w:val="ConsPlusNormal"/>
        <w:spacing w:before="220"/>
        <w:ind w:firstLine="540"/>
        <w:jc w:val="both"/>
      </w:pPr>
      <w:r>
        <w:t>нарушение срока регистрации заявления о предоставлении государственной услуги;</w:t>
      </w:r>
    </w:p>
    <w:p w:rsidR="00E75F7C" w:rsidRDefault="00E75F7C">
      <w:pPr>
        <w:pStyle w:val="ConsPlusNormal"/>
        <w:spacing w:before="220"/>
        <w:ind w:firstLine="540"/>
        <w:jc w:val="both"/>
      </w:pPr>
      <w:r>
        <w:t>нарушение срока предоставления государственной услуги;</w:t>
      </w:r>
    </w:p>
    <w:p w:rsidR="00E75F7C" w:rsidRDefault="00E75F7C">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75F7C" w:rsidRDefault="00E75F7C">
      <w:pPr>
        <w:pStyle w:val="ConsPlusNormal"/>
        <w:spacing w:before="220"/>
        <w:ind w:firstLine="540"/>
        <w:jc w:val="both"/>
      </w:pPr>
      <w:r>
        <w:lastRenderedPageBreak/>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75F7C" w:rsidRDefault="00E75F7C">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75F7C" w:rsidRDefault="00E75F7C">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75F7C" w:rsidRDefault="00E75F7C">
      <w:pPr>
        <w:pStyle w:val="ConsPlusNormal"/>
        <w:spacing w:before="220"/>
        <w:ind w:firstLine="540"/>
        <w:jc w:val="both"/>
      </w:pPr>
      <w:r>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E75F7C" w:rsidRDefault="00E75F7C">
      <w:pPr>
        <w:pStyle w:val="ConsPlusNormal"/>
        <w:jc w:val="both"/>
      </w:pPr>
    </w:p>
    <w:p w:rsidR="00E75F7C" w:rsidRDefault="00E75F7C">
      <w:pPr>
        <w:pStyle w:val="ConsPlusTitle"/>
        <w:jc w:val="center"/>
        <w:outlineLvl w:val="2"/>
      </w:pPr>
      <w:r>
        <w:t>Органы государственной власти, организации и уполномоченные</w:t>
      </w:r>
    </w:p>
    <w:p w:rsidR="00E75F7C" w:rsidRDefault="00E75F7C">
      <w:pPr>
        <w:pStyle w:val="ConsPlusTitle"/>
        <w:jc w:val="center"/>
      </w:pPr>
      <w:r>
        <w:t xml:space="preserve">на рассмотрение жалобы лица, которым может быть </w:t>
      </w:r>
      <w:proofErr w:type="gramStart"/>
      <w:r>
        <w:t>направлена</w:t>
      </w:r>
      <w:proofErr w:type="gramEnd"/>
    </w:p>
    <w:p w:rsidR="00E75F7C" w:rsidRDefault="00E75F7C">
      <w:pPr>
        <w:pStyle w:val="ConsPlusTitle"/>
        <w:jc w:val="center"/>
      </w:pPr>
      <w:r>
        <w:t>жалоба Заявителя в досудебном (внесудебном) порядке</w:t>
      </w:r>
    </w:p>
    <w:p w:rsidR="00E75F7C" w:rsidRDefault="00E75F7C">
      <w:pPr>
        <w:pStyle w:val="ConsPlusNormal"/>
        <w:jc w:val="both"/>
      </w:pPr>
    </w:p>
    <w:p w:rsidR="00E75F7C" w:rsidRDefault="00E75F7C">
      <w:pPr>
        <w:pStyle w:val="ConsPlusNormal"/>
        <w:ind w:firstLine="540"/>
        <w:jc w:val="both"/>
      </w:pPr>
      <w:r>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E75F7C" w:rsidRDefault="00E75F7C">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E75F7C" w:rsidRDefault="00E75F7C">
      <w:pPr>
        <w:pStyle w:val="ConsPlusNormal"/>
        <w:jc w:val="both"/>
      </w:pPr>
    </w:p>
    <w:p w:rsidR="00E75F7C" w:rsidRDefault="00E75F7C">
      <w:pPr>
        <w:pStyle w:val="ConsPlusTitle"/>
        <w:jc w:val="center"/>
        <w:outlineLvl w:val="2"/>
      </w:pPr>
      <w:r>
        <w:t>Способы информирования Заявителей о порядке подачи</w:t>
      </w:r>
    </w:p>
    <w:p w:rsidR="00E75F7C" w:rsidRDefault="00E75F7C">
      <w:pPr>
        <w:pStyle w:val="ConsPlusTitle"/>
        <w:jc w:val="center"/>
      </w:pPr>
      <w:r>
        <w:t>и рассмотрения жалобы, в том числе с использованием</w:t>
      </w:r>
    </w:p>
    <w:p w:rsidR="00E75F7C" w:rsidRDefault="00E75F7C">
      <w:pPr>
        <w:pStyle w:val="ConsPlusTitle"/>
        <w:jc w:val="center"/>
      </w:pPr>
      <w:r>
        <w:t>федеральной государственной информационной системы "</w:t>
      </w:r>
      <w:proofErr w:type="gramStart"/>
      <w:r>
        <w:t>Единый</w:t>
      </w:r>
      <w:proofErr w:type="gramEnd"/>
    </w:p>
    <w:p w:rsidR="00E75F7C" w:rsidRDefault="00E75F7C">
      <w:pPr>
        <w:pStyle w:val="ConsPlusTitle"/>
        <w:jc w:val="center"/>
      </w:pPr>
      <w:r>
        <w:t>портал государственных и муниципальных услуг (функций)"</w:t>
      </w:r>
    </w:p>
    <w:p w:rsidR="00E75F7C" w:rsidRDefault="00E75F7C">
      <w:pPr>
        <w:pStyle w:val="ConsPlusNormal"/>
        <w:jc w:val="both"/>
      </w:pPr>
    </w:p>
    <w:p w:rsidR="00E75F7C" w:rsidRDefault="00E75F7C">
      <w:pPr>
        <w:pStyle w:val="ConsPlusNormal"/>
        <w:ind w:firstLine="540"/>
        <w:jc w:val="both"/>
      </w:pPr>
      <w:r>
        <w:t xml:space="preserve">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w:t>
      </w:r>
      <w:hyperlink w:anchor="P72" w:history="1">
        <w:r>
          <w:rPr>
            <w:color w:val="0000FF"/>
          </w:rPr>
          <w:t>пунктом 3</w:t>
        </w:r>
      </w:hyperlink>
      <w:r>
        <w:t xml:space="preserve"> настоящего Регламента.</w:t>
      </w:r>
    </w:p>
    <w:p w:rsidR="00E75F7C" w:rsidRDefault="00E75F7C">
      <w:pPr>
        <w:pStyle w:val="ConsPlusNormal"/>
        <w:jc w:val="both"/>
      </w:pPr>
    </w:p>
    <w:p w:rsidR="00E75F7C" w:rsidRDefault="00E75F7C">
      <w:pPr>
        <w:pStyle w:val="ConsPlusTitle"/>
        <w:jc w:val="center"/>
        <w:outlineLvl w:val="2"/>
      </w:pPr>
      <w:r>
        <w:t>Перечень нормативных правовых актов, регулирующих порядок</w:t>
      </w:r>
    </w:p>
    <w:p w:rsidR="00E75F7C" w:rsidRDefault="00E75F7C">
      <w:pPr>
        <w:pStyle w:val="ConsPlusTitle"/>
        <w:jc w:val="center"/>
      </w:pPr>
      <w:r>
        <w:t>досудебного (внесудебного) обжалования решений и действий</w:t>
      </w:r>
    </w:p>
    <w:p w:rsidR="00E75F7C" w:rsidRDefault="00E75F7C">
      <w:pPr>
        <w:pStyle w:val="ConsPlusTitle"/>
        <w:jc w:val="center"/>
      </w:pPr>
      <w:r>
        <w:t>(бездействия) МЧС России, а также его должностных лиц</w:t>
      </w:r>
    </w:p>
    <w:p w:rsidR="00E75F7C" w:rsidRDefault="00E75F7C">
      <w:pPr>
        <w:pStyle w:val="ConsPlusNormal"/>
        <w:jc w:val="both"/>
      </w:pPr>
    </w:p>
    <w:p w:rsidR="00E75F7C" w:rsidRDefault="00E75F7C">
      <w:pPr>
        <w:pStyle w:val="ConsPlusNormal"/>
        <w:ind w:firstLine="540"/>
        <w:jc w:val="both"/>
      </w:pPr>
      <w:r>
        <w:t>49. Порядок досудебного (внесудебного) обжалования решений и действий (бездействия) МЧС России, а также его должностных лиц регулируется:</w:t>
      </w:r>
    </w:p>
    <w:p w:rsidR="00E75F7C" w:rsidRDefault="00E75F7C">
      <w:pPr>
        <w:pStyle w:val="ConsPlusNormal"/>
        <w:spacing w:before="220"/>
        <w:ind w:firstLine="540"/>
        <w:jc w:val="both"/>
      </w:pPr>
      <w:r>
        <w:t xml:space="preserve">Федеральным </w:t>
      </w:r>
      <w:hyperlink r:id="rId61"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E75F7C" w:rsidRDefault="00E75F7C">
      <w:pPr>
        <w:pStyle w:val="ConsPlusNormal"/>
        <w:spacing w:before="220"/>
        <w:ind w:firstLine="540"/>
        <w:jc w:val="both"/>
      </w:pPr>
      <w:hyperlink r:id="rId62" w:history="1">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E75F7C" w:rsidRDefault="00E75F7C">
      <w:pPr>
        <w:pStyle w:val="ConsPlusNormal"/>
        <w:spacing w:before="220"/>
        <w:ind w:firstLine="540"/>
        <w:jc w:val="both"/>
      </w:pPr>
      <w:r>
        <w:lastRenderedPageBreak/>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jc w:val="right"/>
        <w:outlineLvl w:val="1"/>
      </w:pPr>
      <w:r>
        <w:t>Приложение N 1</w:t>
      </w:r>
    </w:p>
    <w:p w:rsidR="00E75F7C" w:rsidRDefault="00E75F7C">
      <w:pPr>
        <w:pStyle w:val="ConsPlusNormal"/>
        <w:jc w:val="right"/>
      </w:pPr>
      <w:r>
        <w:t>к Регламенту</w:t>
      </w:r>
    </w:p>
    <w:p w:rsidR="00E75F7C" w:rsidRDefault="00E75F7C">
      <w:pPr>
        <w:pStyle w:val="ConsPlusNormal"/>
        <w:ind w:firstLine="540"/>
        <w:jc w:val="both"/>
      </w:pPr>
    </w:p>
    <w:p w:rsidR="00E75F7C" w:rsidRDefault="00E75F7C">
      <w:pPr>
        <w:pStyle w:val="ConsPlusTitle"/>
        <w:jc w:val="center"/>
      </w:pPr>
      <w:r>
        <w:t>СПИСОК</w:t>
      </w:r>
    </w:p>
    <w:p w:rsidR="00E75F7C" w:rsidRDefault="00E75F7C">
      <w:pPr>
        <w:pStyle w:val="ConsPlusTitle"/>
        <w:jc w:val="center"/>
      </w:pPr>
      <w:r>
        <w:t>АДРЕСОВ И ТЕЛЕФОНОВ ГЛАВНЫХ УПРАВЛЕНИЙ МЧС РОССИИ</w:t>
      </w:r>
    </w:p>
    <w:p w:rsidR="00E75F7C" w:rsidRDefault="00E75F7C">
      <w:pPr>
        <w:pStyle w:val="ConsPlusTitle"/>
        <w:jc w:val="center"/>
      </w:pPr>
      <w:r>
        <w:t>ПО СУБЪЕКТАМ РОССИЙСКОЙ ФЕДЕРАЦИИ</w:t>
      </w:r>
    </w:p>
    <w:p w:rsidR="00E75F7C" w:rsidRDefault="00E75F7C">
      <w:pPr>
        <w:pStyle w:val="ConsPlusNormal"/>
        <w:jc w:val="center"/>
      </w:pPr>
    </w:p>
    <w:p w:rsidR="00E75F7C" w:rsidRDefault="00E75F7C">
      <w:pPr>
        <w:pStyle w:val="ConsPlusNormal"/>
        <w:ind w:firstLine="540"/>
        <w:jc w:val="both"/>
      </w:pPr>
      <w:r>
        <w:t xml:space="preserve">Утратил силу. - </w:t>
      </w:r>
      <w:hyperlink r:id="rId63" w:history="1">
        <w:r>
          <w:rPr>
            <w:color w:val="0000FF"/>
          </w:rPr>
          <w:t>Приказ</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jc w:val="right"/>
        <w:outlineLvl w:val="1"/>
      </w:pPr>
      <w:r>
        <w:t>Приложение N 2</w:t>
      </w:r>
    </w:p>
    <w:p w:rsidR="00E75F7C" w:rsidRDefault="00E75F7C">
      <w:pPr>
        <w:pStyle w:val="ConsPlusNormal"/>
        <w:jc w:val="right"/>
      </w:pPr>
      <w:r>
        <w:t>к Регламенту</w:t>
      </w:r>
    </w:p>
    <w:p w:rsidR="00E75F7C" w:rsidRDefault="00E75F7C">
      <w:pPr>
        <w:pStyle w:val="ConsPlusNormal"/>
        <w:ind w:firstLine="540"/>
        <w:jc w:val="both"/>
      </w:pPr>
    </w:p>
    <w:p w:rsidR="00E75F7C" w:rsidRDefault="00E75F7C">
      <w:pPr>
        <w:pStyle w:val="ConsPlusTitle"/>
        <w:jc w:val="center"/>
      </w:pPr>
      <w:bookmarkStart w:id="14" w:name="P520"/>
      <w:bookmarkEnd w:id="14"/>
      <w:r>
        <w:t>БЛОК-СХЕМА</w:t>
      </w:r>
    </w:p>
    <w:p w:rsidR="00E75F7C" w:rsidRDefault="00E75F7C">
      <w:pPr>
        <w:pStyle w:val="ConsPlusTitle"/>
        <w:jc w:val="center"/>
      </w:pPr>
      <w:r>
        <w:t>ВАРИАНТОВ ПОДТВЕРЖДЕНИЯ ОБЕСПЕЧЕНИЯ ПОЖАРНОЙ БЕЗОПАСНОСТИ</w:t>
      </w:r>
    </w:p>
    <w:p w:rsidR="00E75F7C" w:rsidRDefault="00E75F7C">
      <w:pPr>
        <w:pStyle w:val="ConsPlusTitle"/>
        <w:jc w:val="center"/>
      </w:pPr>
      <w:r>
        <w:t>НА ОБЪЕКТЕ ЗАЩИТЫ</w:t>
      </w:r>
    </w:p>
    <w:p w:rsidR="00E75F7C" w:rsidRDefault="00E75F7C">
      <w:pPr>
        <w:pStyle w:val="ConsPlusNormal"/>
        <w:jc w:val="center"/>
      </w:pPr>
    </w:p>
    <w:p w:rsidR="00E75F7C" w:rsidRDefault="00E75F7C">
      <w:pPr>
        <w:pStyle w:val="ConsPlusNonformat"/>
        <w:jc w:val="both"/>
      </w:pPr>
      <w:r>
        <w:t xml:space="preserve">                    ┌───────────────────────────────────┐</w:t>
      </w:r>
    </w:p>
    <w:p w:rsidR="00E75F7C" w:rsidRDefault="00E75F7C">
      <w:pPr>
        <w:pStyle w:val="ConsPlusNonformat"/>
        <w:jc w:val="both"/>
      </w:pPr>
      <w:r>
        <w:t xml:space="preserve">                    │      Расчет пожарного риска.      │</w:t>
      </w:r>
    </w:p>
    <w:p w:rsidR="00E75F7C" w:rsidRDefault="00E75F7C">
      <w:pPr>
        <w:pStyle w:val="ConsPlusNonformat"/>
        <w:jc w:val="both"/>
      </w:pPr>
      <w:r>
        <w:t xml:space="preserve">       ┌───────────&gt;│ Пожарный риск не должен превышать ├──────────┐</w:t>
      </w:r>
    </w:p>
    <w:p w:rsidR="00E75F7C" w:rsidRDefault="00E75F7C">
      <w:pPr>
        <w:pStyle w:val="ConsPlusNonformat"/>
        <w:jc w:val="both"/>
      </w:pPr>
      <w:r>
        <w:t xml:space="preserve">       │            │допустимых значений, установленных │          │</w:t>
      </w:r>
    </w:p>
    <w:p w:rsidR="00E75F7C" w:rsidRDefault="00E75F7C">
      <w:pPr>
        <w:pStyle w:val="ConsPlusNonformat"/>
        <w:jc w:val="both"/>
      </w:pPr>
      <w:r>
        <w:t xml:space="preserve">       │            │ Федеральным </w:t>
      </w:r>
      <w:hyperlink r:id="rId64" w:history="1">
        <w:r>
          <w:rPr>
            <w:color w:val="0000FF"/>
          </w:rPr>
          <w:t>законом</w:t>
        </w:r>
      </w:hyperlink>
      <w:r>
        <w:t xml:space="preserve"> от 22.07.2008 │          │</w:t>
      </w:r>
    </w:p>
    <w:p w:rsidR="00E75F7C" w:rsidRDefault="00E75F7C">
      <w:pPr>
        <w:pStyle w:val="ConsPlusNonformat"/>
        <w:jc w:val="both"/>
      </w:pPr>
      <w:r>
        <w:t xml:space="preserve">       │            │             N 123-ФЗ              │          │</w:t>
      </w:r>
    </w:p>
    <w:p w:rsidR="00E75F7C" w:rsidRDefault="00E75F7C">
      <w:pPr>
        <w:pStyle w:val="ConsPlusNonformat"/>
        <w:jc w:val="both"/>
      </w:pPr>
      <w:r>
        <w:t xml:space="preserve">       │            └───────────────────────────────────┘          │</w:t>
      </w:r>
    </w:p>
    <w:p w:rsidR="00E75F7C" w:rsidRDefault="00E75F7C">
      <w:pPr>
        <w:pStyle w:val="ConsPlusNonformat"/>
        <w:jc w:val="both"/>
      </w:pPr>
      <w:r>
        <w:t>┌──────┴──────┐                                                    │</w:t>
      </w:r>
    </w:p>
    <w:p w:rsidR="00E75F7C" w:rsidRDefault="00E75F7C">
      <w:pPr>
        <w:pStyle w:val="ConsPlusNonformat"/>
        <w:jc w:val="both"/>
      </w:pPr>
      <w:r>
        <w:t xml:space="preserve">│ Выполнение </w:t>
      </w:r>
      <w:proofErr w:type="gramStart"/>
      <w:r>
        <w:t>в</w:t>
      </w:r>
      <w:proofErr w:type="gramEnd"/>
      <w:r>
        <w:t>│                                                    │</w:t>
      </w:r>
    </w:p>
    <w:p w:rsidR="00E75F7C" w:rsidRDefault="00E75F7C">
      <w:pPr>
        <w:pStyle w:val="ConsPlusNonformat"/>
        <w:jc w:val="both"/>
      </w:pPr>
      <w:r>
        <w:t xml:space="preserve">│полном </w:t>
      </w:r>
      <w:proofErr w:type="gramStart"/>
      <w:r>
        <w:t>объеме</w:t>
      </w:r>
      <w:proofErr w:type="gramEnd"/>
      <w:r>
        <w:t>│      ┌─────────────────────────────────┐           \/</w:t>
      </w:r>
    </w:p>
    <w:p w:rsidR="00E75F7C" w:rsidRDefault="00E75F7C">
      <w:pPr>
        <w:pStyle w:val="ConsPlusNonformat"/>
        <w:jc w:val="both"/>
      </w:pPr>
      <w:r>
        <w:t>│  требований │      │   Выполнение в полном объеме    │     ┌────────────┐</w:t>
      </w:r>
    </w:p>
    <w:p w:rsidR="00E75F7C" w:rsidRDefault="00E75F7C">
      <w:pPr>
        <w:pStyle w:val="ConsPlusNonformat"/>
        <w:jc w:val="both"/>
      </w:pPr>
      <w:r>
        <w:t xml:space="preserve">│   </w:t>
      </w:r>
      <w:proofErr w:type="gramStart"/>
      <w:r>
        <w:t>пожарной</w:t>
      </w:r>
      <w:proofErr w:type="gramEnd"/>
      <w:r>
        <w:t xml:space="preserve">  ├─────&gt;│требований нормативных документов│     │  Пожарная  │</w:t>
      </w:r>
    </w:p>
    <w:p w:rsidR="00E75F7C" w:rsidRDefault="00E75F7C">
      <w:pPr>
        <w:pStyle w:val="ConsPlusNonformat"/>
        <w:jc w:val="both"/>
      </w:pPr>
      <w:r>
        <w:t>│безопасности,│      │    по пожарной безопасности     ├────&gt;│безопасность│</w:t>
      </w:r>
    </w:p>
    <w:p w:rsidR="00E75F7C" w:rsidRDefault="00E75F7C">
      <w:pPr>
        <w:pStyle w:val="ConsPlusNonformat"/>
        <w:jc w:val="both"/>
      </w:pPr>
      <w:r>
        <w:t>│</w:t>
      </w:r>
      <w:proofErr w:type="gramStart"/>
      <w:r>
        <w:t>установленных</w:t>
      </w:r>
      <w:proofErr w:type="gramEnd"/>
      <w:r>
        <w:t>│      └─────────────────────────────────┘     │   объекта  │</w:t>
      </w:r>
    </w:p>
    <w:p w:rsidR="00E75F7C" w:rsidRDefault="00E75F7C">
      <w:pPr>
        <w:pStyle w:val="ConsPlusNonformat"/>
        <w:jc w:val="both"/>
      </w:pPr>
      <w:r>
        <w:t xml:space="preserve">│ </w:t>
      </w:r>
      <w:proofErr w:type="gramStart"/>
      <w:r>
        <w:t>федеральными</w:t>
      </w:r>
      <w:proofErr w:type="gramEnd"/>
      <w:r>
        <w:t>│                                              │   защиты   │</w:t>
      </w:r>
    </w:p>
    <w:p w:rsidR="00E75F7C" w:rsidRDefault="00E75F7C">
      <w:pPr>
        <w:pStyle w:val="ConsPlusNonformat"/>
        <w:jc w:val="both"/>
      </w:pPr>
      <w:r>
        <w:t xml:space="preserve">│  законами </w:t>
      </w:r>
      <w:proofErr w:type="gramStart"/>
      <w:r>
        <w:t>о</w:t>
      </w:r>
      <w:proofErr w:type="gramEnd"/>
      <w:r>
        <w:t xml:space="preserve"> │      ┌─────────────────────────────────┐     │  считается │</w:t>
      </w:r>
    </w:p>
    <w:p w:rsidR="00E75F7C" w:rsidRDefault="00E75F7C">
      <w:pPr>
        <w:pStyle w:val="ConsPlusNonformat"/>
        <w:jc w:val="both"/>
      </w:pPr>
      <w:r>
        <w:t xml:space="preserve">│ </w:t>
      </w:r>
      <w:proofErr w:type="gramStart"/>
      <w:r>
        <w:t>технических</w:t>
      </w:r>
      <w:proofErr w:type="gramEnd"/>
      <w:r>
        <w:t xml:space="preserve"> │      │         Разработка СТУ:         │     │обеспеченной│</w:t>
      </w:r>
    </w:p>
    <w:p w:rsidR="00E75F7C" w:rsidRDefault="00E75F7C">
      <w:pPr>
        <w:pStyle w:val="ConsPlusNonformat"/>
        <w:jc w:val="both"/>
      </w:pPr>
      <w:r>
        <w:t xml:space="preserve">│ </w:t>
      </w:r>
      <w:proofErr w:type="gramStart"/>
      <w:r>
        <w:t>регламентах</w:t>
      </w:r>
      <w:proofErr w:type="gramEnd"/>
      <w:r>
        <w:t xml:space="preserve"> │      │---------------------------------│     └────────────┘</w:t>
      </w:r>
    </w:p>
    <w:p w:rsidR="00E75F7C" w:rsidRDefault="00E75F7C">
      <w:pPr>
        <w:pStyle w:val="ConsPlusNonformat"/>
        <w:jc w:val="both"/>
      </w:pPr>
      <w:r>
        <w:t xml:space="preserve">└──────┬──────┘      │     1. </w:t>
      </w:r>
      <w:proofErr w:type="gramStart"/>
      <w:r>
        <w:t>Содержащих</w:t>
      </w:r>
      <w:proofErr w:type="gramEnd"/>
      <w:r>
        <w:t xml:space="preserve"> комплекс      │           /\</w:t>
      </w:r>
    </w:p>
    <w:p w:rsidR="00E75F7C" w:rsidRDefault="00E75F7C">
      <w:pPr>
        <w:pStyle w:val="ConsPlusNonformat"/>
        <w:jc w:val="both"/>
      </w:pPr>
      <w:r>
        <w:t xml:space="preserve">       │             │      инженерно-технических и    │           │</w:t>
      </w:r>
    </w:p>
    <w:p w:rsidR="00E75F7C" w:rsidRDefault="00E75F7C">
      <w:pPr>
        <w:pStyle w:val="ConsPlusNonformat"/>
        <w:jc w:val="both"/>
      </w:pPr>
      <w:r>
        <w:t xml:space="preserve">       │             │  организационных мероприятий,   │           │</w:t>
      </w:r>
    </w:p>
    <w:p w:rsidR="00E75F7C" w:rsidRDefault="00E75F7C">
      <w:pPr>
        <w:pStyle w:val="ConsPlusNonformat"/>
        <w:jc w:val="both"/>
      </w:pPr>
      <w:r>
        <w:t xml:space="preserve">       └────────────&gt;│ для подтверждения соответствия  ├───────────┘</w:t>
      </w:r>
    </w:p>
    <w:p w:rsidR="00E75F7C" w:rsidRDefault="00E75F7C">
      <w:pPr>
        <w:pStyle w:val="ConsPlusNonformat"/>
        <w:jc w:val="both"/>
      </w:pPr>
      <w:r>
        <w:t xml:space="preserve">                     │     Федеральному </w:t>
      </w:r>
      <w:hyperlink r:id="rId65" w:history="1">
        <w:r>
          <w:rPr>
            <w:color w:val="0000FF"/>
          </w:rPr>
          <w:t>закону</w:t>
        </w:r>
      </w:hyperlink>
      <w:r>
        <w:t xml:space="preserve"> </w:t>
      </w:r>
      <w:proofErr w:type="gramStart"/>
      <w:r>
        <w:t>от</w:t>
      </w:r>
      <w:proofErr w:type="gramEnd"/>
      <w:r>
        <w:t xml:space="preserve">      │</w:t>
      </w:r>
    </w:p>
    <w:p w:rsidR="00E75F7C" w:rsidRDefault="00E75F7C">
      <w:pPr>
        <w:pStyle w:val="ConsPlusNonformat"/>
        <w:jc w:val="both"/>
      </w:pPr>
      <w:r>
        <w:t xml:space="preserve">                     │       22.07.2008 N 123-ФЗ       │</w:t>
      </w:r>
    </w:p>
    <w:p w:rsidR="00E75F7C" w:rsidRDefault="00E75F7C">
      <w:pPr>
        <w:pStyle w:val="ConsPlusNonformat"/>
        <w:jc w:val="both"/>
      </w:pPr>
      <w:r>
        <w:t xml:space="preserve">                     │   2. </w:t>
      </w:r>
      <w:proofErr w:type="gramStart"/>
      <w:r>
        <w:t>Содержащих</w:t>
      </w:r>
      <w:proofErr w:type="gramEnd"/>
      <w:r>
        <w:t>, при наличии    │</w:t>
      </w:r>
    </w:p>
    <w:p w:rsidR="00E75F7C" w:rsidRDefault="00E75F7C">
      <w:pPr>
        <w:pStyle w:val="ConsPlusNonformat"/>
        <w:jc w:val="both"/>
      </w:pPr>
      <w:r>
        <w:t xml:space="preserve">                     │    отступлений от требований    │</w:t>
      </w:r>
    </w:p>
    <w:p w:rsidR="00E75F7C" w:rsidRDefault="00E75F7C">
      <w:pPr>
        <w:pStyle w:val="ConsPlusNonformat"/>
        <w:jc w:val="both"/>
      </w:pPr>
      <w:r>
        <w:t xml:space="preserve">                     │    нормативных документов </w:t>
      </w:r>
      <w:proofErr w:type="gramStart"/>
      <w:r>
        <w:t>по</w:t>
      </w:r>
      <w:proofErr w:type="gramEnd"/>
      <w:r>
        <w:t xml:space="preserve">    │</w:t>
      </w:r>
    </w:p>
    <w:p w:rsidR="00E75F7C" w:rsidRDefault="00E75F7C">
      <w:pPr>
        <w:pStyle w:val="ConsPlusNonformat"/>
        <w:jc w:val="both"/>
      </w:pPr>
      <w:r>
        <w:t xml:space="preserve">                     │ пожарной безопасности, комплекс │</w:t>
      </w:r>
    </w:p>
    <w:p w:rsidR="00E75F7C" w:rsidRDefault="00E75F7C">
      <w:pPr>
        <w:pStyle w:val="ConsPlusNonformat"/>
        <w:jc w:val="both"/>
      </w:pPr>
      <w:r>
        <w:t xml:space="preserve">                     │     инженерно-технических и     │</w:t>
      </w:r>
    </w:p>
    <w:p w:rsidR="00E75F7C" w:rsidRDefault="00E75F7C">
      <w:pPr>
        <w:pStyle w:val="ConsPlusNonformat"/>
        <w:jc w:val="both"/>
      </w:pPr>
      <w:r>
        <w:t xml:space="preserve">                     │  организационных мероприятий,   │</w:t>
      </w:r>
    </w:p>
    <w:p w:rsidR="00E75F7C" w:rsidRDefault="00E75F7C">
      <w:pPr>
        <w:pStyle w:val="ConsPlusNonformat"/>
        <w:jc w:val="both"/>
      </w:pPr>
      <w:r>
        <w:t xml:space="preserve">                     │     </w:t>
      </w:r>
      <w:proofErr w:type="gramStart"/>
      <w:r>
        <w:t>используемых</w:t>
      </w:r>
      <w:proofErr w:type="gramEnd"/>
      <w:r>
        <w:t xml:space="preserve"> в качестве     │</w:t>
      </w:r>
    </w:p>
    <w:p w:rsidR="00E75F7C" w:rsidRDefault="00E75F7C">
      <w:pPr>
        <w:pStyle w:val="ConsPlusNonformat"/>
        <w:jc w:val="both"/>
      </w:pPr>
      <w:r>
        <w:t xml:space="preserve">                     │       исходных данных </w:t>
      </w:r>
      <w:proofErr w:type="gramStart"/>
      <w:r>
        <w:t>для</w:t>
      </w:r>
      <w:proofErr w:type="gramEnd"/>
      <w:r>
        <w:t xml:space="preserve">       │</w:t>
      </w:r>
    </w:p>
    <w:p w:rsidR="00E75F7C" w:rsidRDefault="00E75F7C">
      <w:pPr>
        <w:pStyle w:val="ConsPlusNonformat"/>
        <w:jc w:val="both"/>
      </w:pPr>
      <w:r>
        <w:t xml:space="preserve">                     │  определения расчетных величин  │</w:t>
      </w:r>
    </w:p>
    <w:p w:rsidR="00E75F7C" w:rsidRDefault="00E75F7C">
      <w:pPr>
        <w:pStyle w:val="ConsPlusNonformat"/>
        <w:jc w:val="both"/>
      </w:pPr>
      <w:r>
        <w:t xml:space="preserve">                     │        пожарного риска,         │</w:t>
      </w:r>
    </w:p>
    <w:p w:rsidR="00E75F7C" w:rsidRDefault="00E75F7C">
      <w:pPr>
        <w:pStyle w:val="ConsPlusNonformat"/>
        <w:jc w:val="both"/>
      </w:pPr>
      <w:r>
        <w:t xml:space="preserve">                     │     </w:t>
      </w:r>
      <w:proofErr w:type="gramStart"/>
      <w:r>
        <w:t>подтвержденный</w:t>
      </w:r>
      <w:proofErr w:type="gramEnd"/>
      <w:r>
        <w:t xml:space="preserve"> расчетом     │</w:t>
      </w:r>
    </w:p>
    <w:p w:rsidR="00E75F7C" w:rsidRDefault="00E75F7C">
      <w:pPr>
        <w:pStyle w:val="ConsPlusNonformat"/>
        <w:jc w:val="both"/>
      </w:pPr>
      <w:r>
        <w:lastRenderedPageBreak/>
        <w:t xml:space="preserve">                     │         пожарного риска         │</w:t>
      </w:r>
    </w:p>
    <w:p w:rsidR="00E75F7C" w:rsidRDefault="00E75F7C">
      <w:pPr>
        <w:pStyle w:val="ConsPlusNonformat"/>
        <w:jc w:val="both"/>
      </w:pPr>
      <w:r>
        <w:t xml:space="preserve">                     └─────────────────────────────────┘</w:t>
      </w: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jc w:val="right"/>
        <w:outlineLvl w:val="1"/>
      </w:pPr>
      <w:r>
        <w:t>Приложение N 3</w:t>
      </w:r>
    </w:p>
    <w:p w:rsidR="00E75F7C" w:rsidRDefault="00E75F7C">
      <w:pPr>
        <w:pStyle w:val="ConsPlusNormal"/>
        <w:jc w:val="right"/>
      </w:pPr>
      <w:r>
        <w:t>к Регламенту</w:t>
      </w:r>
    </w:p>
    <w:p w:rsidR="00E75F7C" w:rsidRDefault="00E75F7C">
      <w:pPr>
        <w:pStyle w:val="ConsPlusNormal"/>
        <w:ind w:firstLine="540"/>
        <w:jc w:val="both"/>
      </w:pPr>
    </w:p>
    <w:p w:rsidR="00E75F7C" w:rsidRDefault="00E75F7C">
      <w:pPr>
        <w:pStyle w:val="ConsPlusTitle"/>
        <w:jc w:val="center"/>
      </w:pPr>
      <w:r>
        <w:t>БЛОК-СХЕМА ПРЕДОСТАВЛЕНИЯ ГОСУДАРСТВЕННОЙ УСЛУГИ</w:t>
      </w:r>
    </w:p>
    <w:p w:rsidR="00E75F7C" w:rsidRDefault="00E75F7C">
      <w:pPr>
        <w:pStyle w:val="ConsPlusNormal"/>
        <w:ind w:firstLine="540"/>
        <w:jc w:val="both"/>
      </w:pPr>
    </w:p>
    <w:p w:rsidR="00E75F7C" w:rsidRDefault="00E75F7C">
      <w:pPr>
        <w:pStyle w:val="ConsPlusNormal"/>
        <w:ind w:firstLine="540"/>
        <w:jc w:val="both"/>
      </w:pPr>
      <w:r>
        <w:t xml:space="preserve">Утратила силу. - </w:t>
      </w:r>
      <w:hyperlink r:id="rId66" w:history="1">
        <w:r>
          <w:rPr>
            <w:color w:val="0000FF"/>
          </w:rPr>
          <w:t>Приказ</w:t>
        </w:r>
      </w:hyperlink>
      <w:r>
        <w:t xml:space="preserve"> МЧС России от 26.11.2018 N 529.</w:t>
      </w:r>
    </w:p>
    <w:p w:rsidR="00E75F7C" w:rsidRDefault="00E75F7C">
      <w:pPr>
        <w:pStyle w:val="ConsPlusNormal"/>
        <w:ind w:firstLine="540"/>
        <w:jc w:val="both"/>
      </w:pPr>
    </w:p>
    <w:p w:rsidR="00E75F7C" w:rsidRDefault="00E75F7C">
      <w:pPr>
        <w:pStyle w:val="ConsPlusNormal"/>
        <w:ind w:firstLine="540"/>
        <w:jc w:val="both"/>
      </w:pPr>
    </w:p>
    <w:p w:rsidR="00E75F7C" w:rsidRDefault="00E75F7C">
      <w:pPr>
        <w:pStyle w:val="ConsPlusNormal"/>
        <w:pBdr>
          <w:top w:val="single" w:sz="6" w:space="0" w:color="auto"/>
        </w:pBdr>
        <w:spacing w:before="100" w:after="100"/>
        <w:jc w:val="both"/>
        <w:rPr>
          <w:sz w:val="2"/>
          <w:szCs w:val="2"/>
        </w:rPr>
      </w:pPr>
    </w:p>
    <w:p w:rsidR="0063729D" w:rsidRDefault="0063729D"/>
    <w:sectPr w:rsidR="0063729D" w:rsidSect="00BF7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7C"/>
    <w:rsid w:val="0063729D"/>
    <w:rsid w:val="00E7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F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5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F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F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F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F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5F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F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F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975464B646EC78A0B741B2EC68E6B9BED7B7DDB213F342386CF4A0293890B179F9F8EF4FA0166D73118D12A9E37799A354BF7EF92C7DBBSF57N" TargetMode="External"/><Relationship Id="rId18" Type="http://schemas.openxmlformats.org/officeDocument/2006/relationships/hyperlink" Target="consultantplus://offline/ref=ED975464B646EC78A0B741B2EC68E6B9BFD6BED3B31BF342386CF4A0293890B179F9F8EF4FA0166D73118D12A9E37799A354BF7EF92C7DBBSF57N" TargetMode="External"/><Relationship Id="rId26" Type="http://schemas.openxmlformats.org/officeDocument/2006/relationships/hyperlink" Target="consultantplus://offline/ref=ED975464B646EC78A0B741B2EC68E6B9BFD6BED3B31BF342386CF4A0293890B179F9F8EF4FA0166F78118D12A9E37799A354BF7EF92C7DBBSF57N" TargetMode="External"/><Relationship Id="rId39" Type="http://schemas.openxmlformats.org/officeDocument/2006/relationships/hyperlink" Target="consultantplus://offline/ref=ED975464B646EC78A0B741B2EC68E6B9BFD6BED3B31BF342386CF4A0293890B179F9F8EF4FA0166879118D12A9E37799A354BF7EF92C7DBBSF57N" TargetMode="External"/><Relationship Id="rId21" Type="http://schemas.openxmlformats.org/officeDocument/2006/relationships/hyperlink" Target="consultantplus://offline/ref=ED975464B646EC78A0B741B2EC68E6B9BFD6BED3B31BF342386CF4A0293890B179F9F8EF4FA0166C72118D12A9E37799A354BF7EF92C7DBBSF57N" TargetMode="External"/><Relationship Id="rId34" Type="http://schemas.openxmlformats.org/officeDocument/2006/relationships/hyperlink" Target="consultantplus://offline/ref=ED975464B646EC78A0B741B2EC68E6B9BFD6BED3B31BF342386CF4A0293890B179F9F8EF4FA016697A118D12A9E37799A354BF7EF92C7DBBSF57N" TargetMode="External"/><Relationship Id="rId42" Type="http://schemas.openxmlformats.org/officeDocument/2006/relationships/hyperlink" Target="consultantplus://offline/ref=ED975464B646EC78A0B741B2EC68E6B9BFD6BED3B31BF342386CF4A0293890B179F9F8EF4FA0166873118D12A9E37799A354BF7EF92C7DBBSF57N" TargetMode="External"/><Relationship Id="rId47" Type="http://schemas.openxmlformats.org/officeDocument/2006/relationships/hyperlink" Target="consultantplus://offline/ref=ED975464B646EC78A0B741B2EC68E6B9BEDFB4D5B01CF342386CF4A0293890B179F9F8EF4FA0166E7B118D12A9E37799A354BF7EF92C7DBBSF57N" TargetMode="External"/><Relationship Id="rId50" Type="http://schemas.openxmlformats.org/officeDocument/2006/relationships/hyperlink" Target="consultantplus://offline/ref=ED975464B646EC78A0B741B2EC68E6B9BFD6BED3B31BF342386CF4A0293890B179F9F8EF4FA016657D118D12A9E37799A354BF7EF92C7DBBSF57N" TargetMode="External"/><Relationship Id="rId55" Type="http://schemas.openxmlformats.org/officeDocument/2006/relationships/hyperlink" Target="consultantplus://offline/ref=ED975464B646EC78A0B741B2EC68E6B9BFD6BED3B31BF342386CF4A0293890B179F9F8EF4FA016647E118D12A9E37799A354BF7EF92C7DBBSF57N" TargetMode="External"/><Relationship Id="rId63" Type="http://schemas.openxmlformats.org/officeDocument/2006/relationships/hyperlink" Target="consultantplus://offline/ref=ED975464B646EC78A0B741B2EC68E6B9BFD6BED3B31BF342386CF4A0293890B179F9F8EF4FA017697B118D12A9E37799A354BF7EF92C7DBBSF57N" TargetMode="External"/><Relationship Id="rId68" Type="http://schemas.openxmlformats.org/officeDocument/2006/relationships/theme" Target="theme/theme1.xml"/><Relationship Id="rId7" Type="http://schemas.openxmlformats.org/officeDocument/2006/relationships/hyperlink" Target="consultantplus://offline/ref=ED975464B646EC78A0B741B2EC68E6B9BED7B6D3B01DF342386CF4A0293890B179F9F8EF4FA016687D118D12A9E37799A354BF7EF92C7DBBSF57N" TargetMode="External"/><Relationship Id="rId2" Type="http://schemas.microsoft.com/office/2007/relationships/stylesWithEffects" Target="stylesWithEffects.xml"/><Relationship Id="rId16" Type="http://schemas.openxmlformats.org/officeDocument/2006/relationships/hyperlink" Target="consultantplus://offline/ref=ED975464B646EC78A0B741B2EC68E6B9BEDFB4D5B01CF342386CF4A0293890B179F9F8EF4FA0166D7F118D12A9E37799A354BF7EF92C7DBBSF57N" TargetMode="External"/><Relationship Id="rId29" Type="http://schemas.openxmlformats.org/officeDocument/2006/relationships/hyperlink" Target="consultantplus://offline/ref=ED975464B646EC78A0B741B2EC68E6B9BFD6BED3B31BF342386CF4A0293890B179F9F8EF4FA0166F72118D12A9E37799A354BF7EF92C7DBBSF57N" TargetMode="External"/><Relationship Id="rId1" Type="http://schemas.openxmlformats.org/officeDocument/2006/relationships/styles" Target="styles.xml"/><Relationship Id="rId6" Type="http://schemas.openxmlformats.org/officeDocument/2006/relationships/hyperlink" Target="consultantplus://offline/ref=ED975464B646EC78A0B741B2EC68E6B9BED6B7D5B01CF342386CF4A0293890B179F9F8EF4FA0166D73118D12A9E37799A354BF7EF92C7DBBSF57N" TargetMode="External"/><Relationship Id="rId11" Type="http://schemas.openxmlformats.org/officeDocument/2006/relationships/hyperlink" Target="consultantplus://offline/ref=ED975464B646EC78A0B741B2EC68E6B9BFDFB5D0B818F342386CF4A0293890B179F9F8EF4FA011697F118D12A9E37799A354BF7EF92C7DBBSF57N" TargetMode="External"/><Relationship Id="rId24" Type="http://schemas.openxmlformats.org/officeDocument/2006/relationships/hyperlink" Target="consultantplus://offline/ref=ED975464B646EC78A0B741B2EC68E6B9BEDFB4D5B01CF342386CF4A0293890B179F9F8EF4FA0166F7F118D12A9E37799A354BF7EF92C7DBBSF57N" TargetMode="External"/><Relationship Id="rId32" Type="http://schemas.openxmlformats.org/officeDocument/2006/relationships/hyperlink" Target="consultantplus://offline/ref=ED975464B646EC78A0B741B2EC68E6B9BFDFBFD3B41BF342386CF4A0293890B179F9F8EA4CAB423C3E4FD442E9A87B9AB948BE7ESE56N" TargetMode="External"/><Relationship Id="rId37" Type="http://schemas.openxmlformats.org/officeDocument/2006/relationships/hyperlink" Target="consultantplus://offline/ref=ED975464B646EC78A0B741B2EC68E6B9BFD6BED3B31BF342386CF4A0293890B179F9F8EF4FA016687A118D12A9E37799A354BF7EF92C7DBBSF57N" TargetMode="External"/><Relationship Id="rId40" Type="http://schemas.openxmlformats.org/officeDocument/2006/relationships/hyperlink" Target="consultantplus://offline/ref=ED975464B646EC78A0B741B2EC68E6B9BFD6BED3B31BF342386CF4A0293890B179F9F8EF4FA016687D118D12A9E37799A354BF7EF92C7DBBSF57N" TargetMode="External"/><Relationship Id="rId45" Type="http://schemas.openxmlformats.org/officeDocument/2006/relationships/hyperlink" Target="consultantplus://offline/ref=ED975464B646EC78A0B741B2EC68E6B9BFD6BED3B31BF342386CF4A0293890B179F9F8EF4FA016657B118D12A9E37799A354BF7EF92C7DBBSF57N" TargetMode="External"/><Relationship Id="rId53" Type="http://schemas.openxmlformats.org/officeDocument/2006/relationships/hyperlink" Target="consultantplus://offline/ref=ED975464B646EC78A0B741B2EC68E6B9BFD6BED3B31BF342386CF4A0293890B179F9F8EF4FA016647A118D12A9E37799A354BF7EF92C7DBBSF57N" TargetMode="External"/><Relationship Id="rId58" Type="http://schemas.openxmlformats.org/officeDocument/2006/relationships/hyperlink" Target="consultantplus://offline/ref=ED975464B646EC78A0B741B2EC68E6B9BFD6BED3B31BF342386CF4A0293890B179F9F8EF4FA016647C118D12A9E37799A354BF7EF92C7DBBSF57N" TargetMode="External"/><Relationship Id="rId66" Type="http://schemas.openxmlformats.org/officeDocument/2006/relationships/hyperlink" Target="consultantplus://offline/ref=ED975464B646EC78A0B741B2EC68E6B9BFD6BED3B31BF342386CF4A0293890B179F9F8EF4FA017697B118D12A9E37799A354BF7EF92C7DBBSF57N" TargetMode="External"/><Relationship Id="rId5" Type="http://schemas.openxmlformats.org/officeDocument/2006/relationships/hyperlink" Target="consultantplus://offline/ref=ED975464B646EC78A0B741B2EC68E6B9BED7B7DDB213F342386CF4A0293890B179F9F8EF4FA0166D73118D12A9E37799A354BF7EF92C7DBBSF57N" TargetMode="External"/><Relationship Id="rId15" Type="http://schemas.openxmlformats.org/officeDocument/2006/relationships/hyperlink" Target="consultantplus://offline/ref=ED975464B646EC78A0B741B2EC68E6B9BED7B6D3B01DF342386CF4A0293890B179F9F8EF4FA016687D118D12A9E37799A354BF7EF92C7DBBSF57N" TargetMode="External"/><Relationship Id="rId23" Type="http://schemas.openxmlformats.org/officeDocument/2006/relationships/hyperlink" Target="consultantplus://offline/ref=ED975464B646EC78A0B741B2EC68E6B9BFDEB0DCB81AF342386CF4A0293890B16BF9A0E34EA4086C7804DB43EFSB57N" TargetMode="External"/><Relationship Id="rId28" Type="http://schemas.openxmlformats.org/officeDocument/2006/relationships/hyperlink" Target="consultantplus://offline/ref=ED975464B646EC78A0B741B2EC68E6B9BFD6BED3B31BF342386CF4A0293890B179F9F8EF4FA0166F7C118D12A9E37799A354BF7EF92C7DBBSF57N" TargetMode="External"/><Relationship Id="rId36" Type="http://schemas.openxmlformats.org/officeDocument/2006/relationships/hyperlink" Target="consultantplus://offline/ref=ED975464B646EC78A0B741B2EC68E6B9BFD6BED3B31BF342386CF4A0293890B179F9F8EF4FA0166972118D12A9E37799A354BF7EF92C7DBBSF57N" TargetMode="External"/><Relationship Id="rId49" Type="http://schemas.openxmlformats.org/officeDocument/2006/relationships/hyperlink" Target="consultantplus://offline/ref=ED975464B646EC78A0B741B2EC68E6B9BFD6BED3B31BF342386CF4A0293890B179F9F8EF4FA016657C118D12A9E37799A354BF7EF92C7DBBSF57N" TargetMode="External"/><Relationship Id="rId57" Type="http://schemas.openxmlformats.org/officeDocument/2006/relationships/hyperlink" Target="consultantplus://offline/ref=ED975464B646EC78A0B741B2EC68E6B9BFD6BED3B31BF342386CF4A0293890B179F9F8EF4FA016647F118D12A9E37799A354BF7EF92C7DBBSF57N" TargetMode="External"/><Relationship Id="rId61" Type="http://schemas.openxmlformats.org/officeDocument/2006/relationships/hyperlink" Target="consultantplus://offline/ref=ED975464B646EC78A0B741B2EC68E6B9BFDFBFD3B41BF342386CF4A0293890B16BF9A0E34EA4086C7804DB43EFSB57N" TargetMode="External"/><Relationship Id="rId10" Type="http://schemas.openxmlformats.org/officeDocument/2006/relationships/hyperlink" Target="consultantplus://offline/ref=ED975464B646EC78A0B741B2EC68E6B9BFDFB1D1B11CF342386CF4A0293890B179F9F8EC4AA11D392B5E8C4EECB26499A554BC7CE5S25FN" TargetMode="External"/><Relationship Id="rId19" Type="http://schemas.openxmlformats.org/officeDocument/2006/relationships/hyperlink" Target="consultantplus://offline/ref=ED975464B646EC78A0B741B2EC68E6B9BFD6BED3B31BF342386CF4A0293890B179F9F8EF4FA0166C7B118D12A9E37799A354BF7EF92C7DBBSF57N" TargetMode="External"/><Relationship Id="rId31" Type="http://schemas.openxmlformats.org/officeDocument/2006/relationships/hyperlink" Target="consultantplus://offline/ref=ED975464B646EC78A0B741B2EC68E6B9BFD6BED3B31BF342386CF4A0293890B179F9F8EF4FA0166E79118D12A9E37799A354BF7EF92C7DBBSF57N" TargetMode="External"/><Relationship Id="rId44" Type="http://schemas.openxmlformats.org/officeDocument/2006/relationships/hyperlink" Target="consultantplus://offline/ref=ED975464B646EC78A0B741B2EC68E6B9BEDFB4D5B01CF342386CF4A0293890B179F9F8EF4FA0166F73118D12A9E37799A354BF7EF92C7DBBSF57N" TargetMode="External"/><Relationship Id="rId52" Type="http://schemas.openxmlformats.org/officeDocument/2006/relationships/hyperlink" Target="consultantplus://offline/ref=ED975464B646EC78A0B741B2EC68E6B9BFD6BED3B31BF342386CF4A0293890B179F9F8EF4FA0166573118D12A9E37799A354BF7EF92C7DBBSF57N" TargetMode="External"/><Relationship Id="rId60" Type="http://schemas.openxmlformats.org/officeDocument/2006/relationships/hyperlink" Target="consultantplus://offline/ref=ED975464B646EC78A0B741B2EC68E6B9BFD6BED3B31BF342386CF4A0293890B179F9F8EF4FA0176F7A118D12A9E37799A354BF7EF92C7DBBSF57N" TargetMode="External"/><Relationship Id="rId65" Type="http://schemas.openxmlformats.org/officeDocument/2006/relationships/hyperlink" Target="consultantplus://offline/ref=ED975464B646EC78A0B741B2EC68E6B9BFDFB5D0B818F342386CF4A0293890B16BF9A0E34EA4086C7804DB43EFSB57N" TargetMode="External"/><Relationship Id="rId4" Type="http://schemas.openxmlformats.org/officeDocument/2006/relationships/webSettings" Target="webSettings.xml"/><Relationship Id="rId9" Type="http://schemas.openxmlformats.org/officeDocument/2006/relationships/hyperlink" Target="consultantplus://offline/ref=ED975464B646EC78A0B741B2EC68E6B9BFD6BED3B31BF342386CF4A0293890B179F9F8EF4FA0166D7F118D12A9E37799A354BF7EF92C7DBBSF57N" TargetMode="External"/><Relationship Id="rId14" Type="http://schemas.openxmlformats.org/officeDocument/2006/relationships/hyperlink" Target="consultantplus://offline/ref=ED975464B646EC78A0B741B2EC68E6B9BED6B7D5B01CF342386CF4A0293890B179F9F8EF4FA0166D73118D12A9E37799A354BF7EF92C7DBBSF57N" TargetMode="External"/><Relationship Id="rId22" Type="http://schemas.openxmlformats.org/officeDocument/2006/relationships/hyperlink" Target="consultantplus://offline/ref=ED975464B646EC78A0B741B2EC68E6B9BFDFB1D1B11CF342386CF4A0293890B16BF9A0E34EA4086C7804DB43EFSB57N" TargetMode="External"/><Relationship Id="rId27" Type="http://schemas.openxmlformats.org/officeDocument/2006/relationships/hyperlink" Target="consultantplus://offline/ref=ED975464B646EC78A0B741B2EC68E6B9BFD6BED3B31BF342386CF4A0293890B179F9F8EF4FA0166F7E118D12A9E37799A354BF7EF92C7DBBSF57N" TargetMode="External"/><Relationship Id="rId30" Type="http://schemas.openxmlformats.org/officeDocument/2006/relationships/hyperlink" Target="consultantplus://offline/ref=ED975464B646EC78A0B741B2EC68E6B9BFD6BED3B31BF342386CF4A0293890B179F9F8EF4FA0166E7B118D12A9E37799A354BF7EF92C7DBBSF57N" TargetMode="External"/><Relationship Id="rId35" Type="http://schemas.openxmlformats.org/officeDocument/2006/relationships/hyperlink" Target="consultantplus://offline/ref=ED975464B646EC78A0B741B2EC68E6B9BFD6BED3B31BF342386CF4A0293890B179F9F8EF4FA016697F118D12A9E37799A354BF7EF92C7DBBSF57N" TargetMode="External"/><Relationship Id="rId43" Type="http://schemas.openxmlformats.org/officeDocument/2006/relationships/hyperlink" Target="consultantplus://offline/ref=ED975464B646EC78A0B741B2EC68E6B9BFD6BED3B31BF342386CF4A0293890B179F9F8EF4FA0166A7F118D12A9E37799A354BF7EF92C7DBBSF57N" TargetMode="External"/><Relationship Id="rId48" Type="http://schemas.openxmlformats.org/officeDocument/2006/relationships/hyperlink" Target="consultantplus://offline/ref=ED975464B646EC78A0B741B2EC68E6B9BFD6BED3B31BF342386CF4A0293890B179F9F8EF4FA016657F118D12A9E37799A354BF7EF92C7DBBSF57N" TargetMode="External"/><Relationship Id="rId56" Type="http://schemas.openxmlformats.org/officeDocument/2006/relationships/hyperlink" Target="consultantplus://offline/ref=ED975464B646EC78A0B741B2EC68E6B9BEDFB4D5B01CF342386CF4A0293890B179F9F8EF4FA0166E7E118D12A9E37799A354BF7EF92C7DBBSF57N" TargetMode="External"/><Relationship Id="rId64" Type="http://schemas.openxmlformats.org/officeDocument/2006/relationships/hyperlink" Target="consultantplus://offline/ref=ED975464B646EC78A0B741B2EC68E6B9BFDFB5D0B818F342386CF4A0293890B16BF9A0E34EA4086C7804DB43EFSB57N" TargetMode="External"/><Relationship Id="rId8" Type="http://schemas.openxmlformats.org/officeDocument/2006/relationships/hyperlink" Target="consultantplus://offline/ref=ED975464B646EC78A0B741B2EC68E6B9BEDFB4D5B01CF342386CF4A0293890B179F9F8EF4FA0166D7F118D12A9E37799A354BF7EF92C7DBBSF57N" TargetMode="External"/><Relationship Id="rId51" Type="http://schemas.openxmlformats.org/officeDocument/2006/relationships/hyperlink" Target="consultantplus://offline/ref=ED975464B646EC78A0B741B2EC68E6B9BEDFB4D5B01CF342386CF4A0293890B179F9F8EF4FA0166E78118D12A9E37799A354BF7EF92C7DBBSF57N" TargetMode="External"/><Relationship Id="rId3" Type="http://schemas.openxmlformats.org/officeDocument/2006/relationships/settings" Target="settings.xml"/><Relationship Id="rId12" Type="http://schemas.openxmlformats.org/officeDocument/2006/relationships/hyperlink" Target="consultantplus://offline/ref=ED975464B646EC78A0B741B2EC68E6B9BFDEB0DCB81AF342386CF4A0293890B179F9F8EF4FA0166E78118D12A9E37799A354BF7EF92C7DBBSF57N" TargetMode="External"/><Relationship Id="rId17" Type="http://schemas.openxmlformats.org/officeDocument/2006/relationships/hyperlink" Target="consultantplus://offline/ref=ED975464B646EC78A0B741B2EC68E6B9BFD6BED3B31BF342386CF4A0293890B179F9F8EF4FA0166D7F118D12A9E37799A354BF7EF92C7DBBSF57N" TargetMode="External"/><Relationship Id="rId25" Type="http://schemas.openxmlformats.org/officeDocument/2006/relationships/hyperlink" Target="consultantplus://offline/ref=ED975464B646EC78A0B741B2EC68E6B9BFD6BED3B31BF342386CF4A0293890B179F9F8EF4FA0166F7B118D12A9E37799A354BF7EF92C7DBBSF57N" TargetMode="External"/><Relationship Id="rId33" Type="http://schemas.openxmlformats.org/officeDocument/2006/relationships/hyperlink" Target="consultantplus://offline/ref=ED975464B646EC78A0B741B2EC68E6B9BFDFBFD3B41BF342386CF4A0293890B179F9F8EC46A01D392B5E8C4EECB26499A554BC7CE5S25FN" TargetMode="External"/><Relationship Id="rId38" Type="http://schemas.openxmlformats.org/officeDocument/2006/relationships/hyperlink" Target="consultantplus://offline/ref=ED975464B646EC78A0B741B2EC68E6B9BED7B7DDB213F342386CF4A0293890B179F9F8EF4FA0166C7A118D12A9E37799A354BF7EF92C7DBBSF57N" TargetMode="External"/><Relationship Id="rId46" Type="http://schemas.openxmlformats.org/officeDocument/2006/relationships/hyperlink" Target="consultantplus://offline/ref=ED975464B646EC78A0B741B2EC68E6B9BFD6BED3B31BF342386CF4A0293890B179F9F8EF4FA0166578118D12A9E37799A354BF7EF92C7DBBSF57N" TargetMode="External"/><Relationship Id="rId59" Type="http://schemas.openxmlformats.org/officeDocument/2006/relationships/hyperlink" Target="consultantplus://offline/ref=ED975464B646EC78A0B741B2EC68E6B9BFD6BED3B31BF342386CF4A0293890B179F9F8EF4FA0176D7C118D12A9E37799A354BF7EF92C7DBBSF57N" TargetMode="External"/><Relationship Id="rId67" Type="http://schemas.openxmlformats.org/officeDocument/2006/relationships/fontTable" Target="fontTable.xml"/><Relationship Id="rId20" Type="http://schemas.openxmlformats.org/officeDocument/2006/relationships/hyperlink" Target="consultantplus://offline/ref=ED975464B646EC78A0B741B2EC68E6B9BFD6BED3B31BF342386CF4A0293890B179F9F8EF4FA0166C79118D12A9E37799A354BF7EF92C7DBBSF57N" TargetMode="External"/><Relationship Id="rId41" Type="http://schemas.openxmlformats.org/officeDocument/2006/relationships/hyperlink" Target="consultantplus://offline/ref=ED975464B646EC78A0B741B2EC68E6B9BED7B6D3B01DF342386CF4A0293890B179F9F8EF4FA0166B7A118D12A9E37799A354BF7EF92C7DBBSF57N" TargetMode="External"/><Relationship Id="rId54" Type="http://schemas.openxmlformats.org/officeDocument/2006/relationships/hyperlink" Target="consultantplus://offline/ref=ED975464B646EC78A0B741B2EC68E6B9BFD6BED3B31BF342386CF4A0293890B179F9F8EF4FA0166478118D12A9E37799A354BF7EF92C7DBBSF57N" TargetMode="External"/><Relationship Id="rId62" Type="http://schemas.openxmlformats.org/officeDocument/2006/relationships/hyperlink" Target="consultantplus://offline/ref=ED975464B646EC78A0B741B2EC68E6B9BFD7B6D7B11CF342386CF4A0293890B16BF9A0E34EA4086C7804DB43EFSB5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9846</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Г. Лгунов</dc:creator>
  <cp:lastModifiedBy>Илья Г. Лгунов</cp:lastModifiedBy>
  <cp:revision>1</cp:revision>
  <dcterms:created xsi:type="dcterms:W3CDTF">2021-12-14T13:57:00Z</dcterms:created>
  <dcterms:modified xsi:type="dcterms:W3CDTF">2021-12-14T13:58:00Z</dcterms:modified>
</cp:coreProperties>
</file>